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74622A" w:rsidRPr="0074622A" w14:paraId="4F30E5B6" w14:textId="77777777" w:rsidTr="00B03730">
        <w:trPr>
          <w:trHeight w:val="254"/>
        </w:trPr>
        <w:tc>
          <w:tcPr>
            <w:tcW w:w="5000" w:type="pct"/>
            <w:gridSpan w:val="5"/>
            <w:tcBorders>
              <w:top w:val="double" w:sz="4" w:space="0" w:color="000000"/>
              <w:left w:val="double" w:sz="4" w:space="0" w:color="auto"/>
              <w:bottom w:val="single" w:sz="12" w:space="0" w:color="000000"/>
              <w:right w:val="double" w:sz="4" w:space="0" w:color="auto"/>
            </w:tcBorders>
          </w:tcPr>
          <w:p w14:paraId="17E1DEE6" w14:textId="42F02DC0" w:rsidR="000E4200" w:rsidRPr="0074622A" w:rsidRDefault="000E4200" w:rsidP="00B03730">
            <w:pPr>
              <w:suppressAutoHyphens/>
              <w:spacing w:before="120"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bookmarkStart w:id="0" w:name="_GoBack"/>
            <w:bookmarkEnd w:id="0"/>
            <w:r w:rsidRPr="0074622A">
              <w:rPr>
                <w:rFonts w:ascii="Times New Roman" w:hAnsi="Times New Roman"/>
                <w:sz w:val="20"/>
                <w:szCs w:val="20"/>
              </w:rPr>
              <w:t>MINISTERSTWO FUNDUSZY I POLITYKI REGIONALNEJ                                                    ul. Wspólna 2/4, 00-926 Warszawa</w:t>
            </w:r>
          </w:p>
        </w:tc>
      </w:tr>
      <w:tr w:rsidR="0074622A" w:rsidRPr="0074622A" w14:paraId="1180F37C" w14:textId="77777777" w:rsidTr="006A5FDB">
        <w:trPr>
          <w:trHeight w:val="828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53BEB78B" w14:textId="31E1A254" w:rsidR="00153A22" w:rsidRDefault="00F03FC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F03FCB">
              <w:rPr>
                <w:rFonts w:ascii="Times New Roman" w:hAnsi="Times New Roman"/>
              </w:rPr>
              <w:t>Szkoła Podstawowa nr 8</w:t>
            </w:r>
          </w:p>
          <w:p w14:paraId="381D2BDC" w14:textId="25CE2E90" w:rsidR="00F03FCB" w:rsidRDefault="0042295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ul. Stolarska 21/27</w:t>
            </w:r>
          </w:p>
          <w:p w14:paraId="188F7E8F" w14:textId="58FB8F23" w:rsidR="00560BC2" w:rsidRPr="0042295B" w:rsidRDefault="0042295B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97-200 Tomaszów Mazowiecki</w:t>
            </w:r>
          </w:p>
          <w:p w14:paraId="56944402" w14:textId="117B9811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74622A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4622A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74622A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74622A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6F8A6C63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74622A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74622A" w:rsidRPr="0074622A" w14:paraId="411DA87A" w14:textId="77777777" w:rsidTr="006A5FDB">
        <w:trPr>
          <w:trHeight w:val="573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2FEAA574" w14:textId="4A57FB9C" w:rsidR="00153A22" w:rsidRPr="00F938C2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>REGON</w:t>
            </w:r>
            <w:r w:rsidR="00F938C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5A214A59" w14:textId="61C0B68C" w:rsidR="00945AC5" w:rsidRPr="00120694" w:rsidRDefault="00120694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120694">
              <w:rPr>
                <w:rFonts w:ascii="Times New Roman" w:hAnsi="Times New Roman"/>
              </w:rPr>
              <w:t>101259180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6049AB15" w:rsidR="00153A22" w:rsidRPr="0074622A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Stan w dniu 01.01.202</w:t>
            </w:r>
            <w:r w:rsidR="001A0612">
              <w:rPr>
                <w:rFonts w:ascii="Times New Roman" w:hAnsi="Times New Roman"/>
                <w:b/>
              </w:rPr>
              <w:t>6</w:t>
            </w:r>
            <w:r w:rsidR="00002340" w:rsidRPr="0074622A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74622A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74622A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0730A8CC" w:rsidR="00153A22" w:rsidRPr="0074622A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74622A">
              <w:rPr>
                <w:rFonts w:ascii="Times New Roman" w:hAnsi="Times New Roman"/>
                <w:b/>
                <w:bCs/>
                <w:sz w:val="20"/>
                <w:szCs w:val="20"/>
              </w:rPr>
              <w:t>31.03.202</w:t>
            </w:r>
            <w:r w:rsidR="001A0612">
              <w:rPr>
                <w:rFonts w:ascii="Times New Roman" w:hAnsi="Times New Roman"/>
                <w:b/>
                <w:bCs/>
                <w:sz w:val="20"/>
                <w:szCs w:val="20"/>
              </w:rPr>
              <w:t>6</w:t>
            </w:r>
            <w:r w:rsidR="006872E3" w:rsidRPr="0074622A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74622A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64AF11DE" w:rsidR="009F7801" w:rsidRPr="0074622A" w:rsidRDefault="00E14F60" w:rsidP="00B31B61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Obowiązek przekazania danych wynika 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>z art. 30 ust. 1 pkt 3 ustawy z dnia 29 czerwca 1995 r. o statystyce publicznej (Dz. U. 2023</w:t>
      </w:r>
      <w:r w:rsidR="00857ADC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B31B61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r. poz. 773) 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oraz z 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art. 11 ust. 1 ustawy z dnia 19 lipca 2019 r. o</w:t>
      </w:r>
      <w:r w:rsidR="00292CA8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zapewnianiu dostępności osobom ze</w:t>
      </w:r>
      <w:r w:rsidR="0028553E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74622A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(Dz.</w:t>
      </w:r>
      <w:r w:rsidR="00BB2EC7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U.</w:t>
      </w:r>
      <w:r w:rsidR="00B956F6" w:rsidRPr="0074622A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20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 xml:space="preserve"> poz. </w:t>
      </w:r>
      <w:r w:rsidR="004739FC" w:rsidRPr="0074622A">
        <w:rPr>
          <w:rFonts w:ascii="Times New Roman" w:hAnsi="Times New Roman"/>
          <w:b/>
          <w:bCs/>
          <w:iCs/>
          <w:sz w:val="19"/>
          <w:szCs w:val="19"/>
        </w:rPr>
        <w:t>2240</w:t>
      </w:r>
      <w:r w:rsidR="00055378" w:rsidRPr="0074622A">
        <w:rPr>
          <w:rFonts w:ascii="Times New Roman" w:hAnsi="Times New Roman"/>
          <w:b/>
          <w:bCs/>
          <w:iCs/>
          <w:sz w:val="19"/>
          <w:szCs w:val="19"/>
        </w:rPr>
        <w:t>, z późn. zm.)</w:t>
      </w:r>
      <w:r w:rsidR="00EB3F97" w:rsidRPr="0074622A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8"/>
        <w:gridCol w:w="317"/>
        <w:gridCol w:w="334"/>
        <w:gridCol w:w="334"/>
        <w:gridCol w:w="316"/>
        <w:gridCol w:w="334"/>
        <w:gridCol w:w="257"/>
        <w:gridCol w:w="307"/>
        <w:gridCol w:w="334"/>
        <w:gridCol w:w="334"/>
        <w:gridCol w:w="307"/>
        <w:gridCol w:w="316"/>
        <w:gridCol w:w="334"/>
        <w:gridCol w:w="370"/>
        <w:gridCol w:w="334"/>
        <w:gridCol w:w="370"/>
        <w:gridCol w:w="334"/>
        <w:gridCol w:w="298"/>
        <w:gridCol w:w="367"/>
        <w:gridCol w:w="316"/>
        <w:gridCol w:w="307"/>
        <w:gridCol w:w="271"/>
        <w:gridCol w:w="307"/>
        <w:gridCol w:w="298"/>
        <w:gridCol w:w="257"/>
        <w:gridCol w:w="316"/>
        <w:gridCol w:w="361"/>
        <w:gridCol w:w="257"/>
        <w:gridCol w:w="307"/>
        <w:gridCol w:w="316"/>
        <w:gridCol w:w="220"/>
        <w:gridCol w:w="220"/>
        <w:gridCol w:w="220"/>
        <w:gridCol w:w="220"/>
        <w:gridCol w:w="220"/>
      </w:tblGrid>
      <w:tr w:rsidR="00BA562F" w:rsidRPr="0074622A" w14:paraId="363E7E78" w14:textId="77777777" w:rsidTr="00B25795">
        <w:tc>
          <w:tcPr>
            <w:tcW w:w="143" w:type="pct"/>
          </w:tcPr>
          <w:p w14:paraId="73DBA040" w14:textId="2290FC15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B9FAF82" w14:textId="7EB08E89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481CFC99" w14:textId="30BDAF36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1B13426A" w14:textId="6D64F0E4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4CE7A543" w14:textId="70AD8592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6DBBE37D" w14:textId="707CBE60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5C131EAE" w14:textId="315C110B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648CE52E" w14:textId="0012D48E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0C410C1A" w14:textId="22C21CD1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3679F49F" w14:textId="0189FB79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7FAA53EC" w14:textId="5ED0C7CF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44626E9C" w14:textId="0F0A3414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0F3A237A" w14:textId="66A194DA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446FB9C4" w14:textId="07F52A41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0D3661C2" w14:textId="5DFE79B2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7A5102E0" w14:textId="4CEBAE38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</w:t>
            </w:r>
          </w:p>
        </w:tc>
        <w:tc>
          <w:tcPr>
            <w:tcW w:w="143" w:type="pct"/>
          </w:tcPr>
          <w:p w14:paraId="10E83C72" w14:textId="5169AAC3" w:rsidR="00F84D18" w:rsidRPr="0074622A" w:rsidRDefault="001A061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3" w:type="pct"/>
          </w:tcPr>
          <w:p w14:paraId="386398A3" w14:textId="7996F7BC" w:rsidR="00F84D18" w:rsidRPr="0074622A" w:rsidRDefault="00BA562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43" w:type="pct"/>
          </w:tcPr>
          <w:p w14:paraId="5FE37A08" w14:textId="10D5F47E" w:rsidR="00F84D18" w:rsidRPr="0074622A" w:rsidRDefault="00BA562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34CD766C" w14:textId="614DF28F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4944EE31" w14:textId="0FC9043E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143" w:type="pct"/>
          </w:tcPr>
          <w:p w14:paraId="7472A949" w14:textId="01C2166E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3" w:type="pct"/>
          </w:tcPr>
          <w:p w14:paraId="6DD54D67" w14:textId="5F9DAFFF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2B075A3C" w14:textId="46E532A7" w:rsidR="00F84D18" w:rsidRPr="0074622A" w:rsidRDefault="00A055F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43" w:type="pct"/>
          </w:tcPr>
          <w:p w14:paraId="541D8657" w14:textId="201D1508" w:rsidR="00F84D18" w:rsidRPr="0074622A" w:rsidRDefault="00A055FC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0BB78995" w14:textId="5F8D2D59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1B25C1AB" w14:textId="2B5D7C6C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143" w:type="pct"/>
          </w:tcPr>
          <w:p w14:paraId="12837ADD" w14:textId="57FB760C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590D3D89" w14:textId="648F1C8C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6BFE9505" w14:textId="7C57402B" w:rsidR="00F84D18" w:rsidRPr="0074622A" w:rsidRDefault="002D66D4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20A7E25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74622A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74622A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74622A">
        <w:rPr>
          <w:rFonts w:ascii="Times New Roman" w:hAnsi="Times New Roman"/>
          <w:i/>
          <w:sz w:val="16"/>
          <w:szCs w:val="16"/>
        </w:rPr>
        <w:t>podmiotu</w:t>
      </w:r>
      <w:r w:rsidRPr="0074622A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74622A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74622A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74622A" w:rsidRPr="0074622A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46DBBC96" w:rsidR="00B71689" w:rsidRPr="0074622A" w:rsidRDefault="00AC58FA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Województwo łódzkie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47A5C66C" w:rsidR="00B71689" w:rsidRPr="0074622A" w:rsidRDefault="005E2FF6" w:rsidP="00AC58F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AC58FA">
              <w:rPr>
                <w:rFonts w:ascii="Times New Roman" w:hAnsi="Times New Roman"/>
                <w:sz w:val="21"/>
                <w:szCs w:val="21"/>
              </w:rPr>
              <w:t>tomaszowski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1CBAADEE" w:rsidR="00B71689" w:rsidRPr="0074622A" w:rsidRDefault="005E2FF6" w:rsidP="00AC58FA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AC58FA">
              <w:rPr>
                <w:rFonts w:ascii="Times New Roman" w:hAnsi="Times New Roman"/>
                <w:sz w:val="21"/>
                <w:szCs w:val="21"/>
              </w:rPr>
              <w:t>Tomaszów Mazowiecki</w:t>
            </w:r>
          </w:p>
        </w:tc>
      </w:tr>
    </w:tbl>
    <w:p w14:paraId="01207DA1" w14:textId="77777777" w:rsidR="00A92B47" w:rsidRPr="0074622A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74622A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64"/>
        <w:gridCol w:w="408"/>
        <w:gridCol w:w="2453"/>
        <w:gridCol w:w="406"/>
        <w:gridCol w:w="2873"/>
        <w:gridCol w:w="418"/>
        <w:gridCol w:w="796"/>
      </w:tblGrid>
      <w:tr w:rsidR="0074622A" w:rsidRPr="0074622A" w14:paraId="4E896761" w14:textId="77777777" w:rsidTr="0000364E">
        <w:trPr>
          <w:trHeight w:val="397"/>
        </w:trPr>
        <w:tc>
          <w:tcPr>
            <w:tcW w:w="9404" w:type="dxa"/>
            <w:gridSpan w:val="5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26FE71CC" w:rsidR="004A61B6" w:rsidRPr="0074622A" w:rsidRDefault="002B0C8B" w:rsidP="00A56E63">
            <w:pPr>
              <w:pStyle w:val="Akapitzlist"/>
              <w:spacing w:before="120" w:after="60" w:line="240" w:lineRule="auto"/>
              <w:ind w:left="70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</w:p>
        </w:tc>
        <w:tc>
          <w:tcPr>
            <w:tcW w:w="1214" w:type="dxa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CC189" w14:textId="03F21DF9" w:rsidR="002B0C8B" w:rsidRPr="008E73F7" w:rsidRDefault="00120694" w:rsidP="0000364E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1</w:t>
            </w:r>
            <w:r w:rsidR="002B0C8B" w:rsidRPr="008E73F7">
              <w:rPr>
                <w:rFonts w:ascii="Times New Roman" w:hAnsi="Times New Roman"/>
                <w:b/>
                <w:i/>
                <w:sz w:val="16"/>
                <w:szCs w:val="16"/>
              </w:rPr>
              <w:t xml:space="preserve"> </w:t>
            </w:r>
          </w:p>
        </w:tc>
      </w:tr>
      <w:tr w:rsidR="0074622A" w:rsidRPr="0074622A" w14:paraId="09EE5E40" w14:textId="77777777" w:rsidTr="0000364E">
        <w:trPr>
          <w:trHeight w:val="332"/>
        </w:trPr>
        <w:tc>
          <w:tcPr>
            <w:tcW w:w="9404" w:type="dxa"/>
            <w:gridSpan w:val="5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6242854" w14:textId="1D7173F3" w:rsidR="001A2AF2" w:rsidRPr="0074622A" w:rsidRDefault="005C4C2F" w:rsidP="00ED6B3D">
            <w:pPr>
              <w:pStyle w:val="Akapitzlist"/>
              <w:numPr>
                <w:ilvl w:val="0"/>
                <w:numId w:val="33"/>
              </w:numPr>
              <w:spacing w:after="0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Wolne od barier przestrzenie komunikacyjne w budynkach</w:t>
            </w:r>
          </w:p>
        </w:tc>
        <w:tc>
          <w:tcPr>
            <w:tcW w:w="1214" w:type="dxa"/>
            <w:gridSpan w:val="2"/>
            <w:tcBorders>
              <w:top w:val="double" w:sz="4" w:space="0" w:color="000000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42C1354" w14:textId="77777777" w:rsidR="001A2AF2" w:rsidRPr="008E73F7" w:rsidRDefault="001A2AF2" w:rsidP="00DA7B89">
            <w:pPr>
              <w:spacing w:after="0" w:line="120" w:lineRule="auto"/>
              <w:jc w:val="center"/>
              <w:rPr>
                <w:rFonts w:ascii="Times New Roman" w:hAnsi="Times New Roman"/>
                <w:b/>
                <w:i/>
                <w:sz w:val="16"/>
                <w:szCs w:val="16"/>
              </w:rPr>
            </w:pPr>
          </w:p>
        </w:tc>
      </w:tr>
      <w:tr w:rsidR="0074622A" w:rsidRPr="0074622A" w14:paraId="4406C3CD" w14:textId="77777777" w:rsidTr="0000364E">
        <w:trPr>
          <w:trHeight w:val="486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58BBE4B" w14:textId="15CA7F33" w:rsidR="005A32DE" w:rsidRPr="0074622A" w:rsidRDefault="005A32DE" w:rsidP="005E7DCC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/>
              </w:rPr>
            </w:pPr>
            <w:bookmarkStart w:id="1" w:name="_Hlk156987941"/>
            <w:r w:rsidRPr="0074622A">
              <w:rPr>
                <w:rFonts w:ascii="Times New Roman" w:hAnsi="Times New Roman"/>
                <w:bCs/>
              </w:rPr>
              <w:t xml:space="preserve">Liczba budynków, </w:t>
            </w:r>
            <w:bookmarkStart w:id="2" w:name="_Hlk156994795"/>
            <w:r w:rsidRPr="0074622A">
              <w:rPr>
                <w:rFonts w:ascii="Times New Roman" w:hAnsi="Times New Roman"/>
                <w:bCs/>
              </w:rPr>
              <w:t xml:space="preserve">w których podmiot zapewnia wolne od barier </w:t>
            </w:r>
            <w:r w:rsidR="002A44E8" w:rsidRPr="0074622A">
              <w:rPr>
                <w:rFonts w:ascii="Times New Roman" w:hAnsi="Times New Roman"/>
                <w:bCs/>
              </w:rPr>
              <w:t>wszystkie</w:t>
            </w:r>
            <w:r w:rsidRPr="0074622A">
              <w:rPr>
                <w:rFonts w:ascii="Times New Roman" w:hAnsi="Times New Roman"/>
                <w:bCs/>
              </w:rPr>
              <w:t xml:space="preserve"> przestrzenie komunikacyjne</w:t>
            </w:r>
            <w:bookmarkEnd w:id="2"/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1043D4" w14:textId="406CAD6C" w:rsidR="005A32DE" w:rsidRPr="008E73F7" w:rsidRDefault="0000364E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197A9170" w14:textId="77777777" w:rsidTr="00141908">
        <w:trPr>
          <w:trHeight w:val="486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2E9BA68" w14:textId="5DBA8FC7" w:rsidR="006F594D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wolne od barier przestrzenie komunikacyjne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BA0F8ED" w14:textId="06D1D55F" w:rsidR="006F594D" w:rsidRPr="008E73F7" w:rsidRDefault="00141908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1</w:t>
            </w:r>
          </w:p>
        </w:tc>
      </w:tr>
      <w:tr w:rsidR="0074622A" w:rsidRPr="0074622A" w14:paraId="1247AB3D" w14:textId="77777777" w:rsidTr="0046236D">
        <w:trPr>
          <w:trHeight w:val="382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C3D1E99" w14:textId="48AD52C4" w:rsidR="005A32DE" w:rsidRPr="0074622A" w:rsidRDefault="000724D7" w:rsidP="008B1F0F">
            <w:pPr>
              <w:pStyle w:val="Akapitzlist"/>
              <w:numPr>
                <w:ilvl w:val="0"/>
                <w:numId w:val="32"/>
              </w:numPr>
              <w:spacing w:after="0" w:line="240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wolnych od barier poziomych i pionowych przestrzeni komunikacyjnych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FCBA362" w14:textId="0B5BA8F1" w:rsidR="005A32DE" w:rsidRPr="008E73F7" w:rsidRDefault="0046236D" w:rsidP="003068A2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1</w:t>
            </w:r>
          </w:p>
        </w:tc>
      </w:tr>
      <w:bookmarkEnd w:id="1"/>
      <w:tr w:rsidR="0074622A" w:rsidRPr="0074622A" w14:paraId="5D37143B" w14:textId="21D4F48B" w:rsidTr="0000364E">
        <w:trPr>
          <w:trHeight w:val="226"/>
        </w:trPr>
        <w:tc>
          <w:tcPr>
            <w:tcW w:w="10618" w:type="dxa"/>
            <w:gridSpan w:val="7"/>
            <w:tcBorders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62B74" w14:textId="5EDD804A" w:rsidR="006D188B" w:rsidRPr="0074622A" w:rsidRDefault="006D188B" w:rsidP="00653438">
            <w:pPr>
              <w:pStyle w:val="Akapitzlist"/>
              <w:numPr>
                <w:ilvl w:val="0"/>
                <w:numId w:val="33"/>
              </w:numPr>
              <w:spacing w:before="20" w:after="0" w:line="209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 do wszystkich pomieszczeń</w:t>
            </w:r>
            <w:r w:rsidR="003541DA" w:rsidRPr="0074622A">
              <w:rPr>
                <w:rFonts w:ascii="Times New Roman" w:hAnsi="Times New Roman"/>
                <w:b/>
              </w:rPr>
              <w:t xml:space="preserve"> </w:t>
            </w:r>
            <w:r w:rsidR="00C72025" w:rsidRPr="0074622A">
              <w:rPr>
                <w:rFonts w:ascii="Times New Roman" w:hAnsi="Times New Roman"/>
                <w:b/>
              </w:rPr>
              <w:t xml:space="preserve">w budynkach </w:t>
            </w:r>
            <w:r w:rsidR="003541DA" w:rsidRPr="0074622A">
              <w:rPr>
                <w:rFonts w:ascii="Times New Roman" w:hAnsi="Times New Roman"/>
                <w:b/>
              </w:rPr>
              <w:t>(z wyłączeniem pomieszczeń technicznych)</w:t>
            </w:r>
          </w:p>
        </w:tc>
      </w:tr>
      <w:tr w:rsidR="0074622A" w:rsidRPr="0074622A" w14:paraId="08E76129" w14:textId="159A2DED" w:rsidTr="008E73F7">
        <w:trPr>
          <w:trHeight w:val="476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79AB9" w14:textId="5855D8C6" w:rsidR="006D188B" w:rsidRPr="0074622A" w:rsidRDefault="006D188B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</w:t>
            </w:r>
            <w:r w:rsidRPr="0074622A">
              <w:t xml:space="preserve"> </w:t>
            </w:r>
            <w:r w:rsidRPr="0074622A">
              <w:rPr>
                <w:rFonts w:ascii="Times New Roman" w:hAnsi="Times New Roman"/>
                <w:bCs/>
              </w:rPr>
              <w:t>umożliwia dostęp do wszystkich pomieszczeń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6E0A3C1" w14:textId="283C67E6" w:rsidR="006D188B" w:rsidRPr="008E73F7" w:rsidRDefault="008E73F7" w:rsidP="00180E8E">
            <w:pPr>
              <w:spacing w:before="20" w:after="0" w:line="209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091ADF70" w14:textId="77777777" w:rsidTr="008E73F7">
        <w:trPr>
          <w:trHeight w:val="476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EA9B0" w14:textId="314F912A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umożliwia do</w:t>
            </w:r>
            <w:r w:rsidR="006D0F8D" w:rsidRPr="0074622A">
              <w:rPr>
                <w:rFonts w:ascii="Times New Roman" w:hAnsi="Times New Roman"/>
                <w:bCs/>
              </w:rPr>
              <w:t>stępu do wszystkich pomieszczeń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76A09256" w14:textId="4C0778AB" w:rsidR="0054585E" w:rsidRPr="008E73F7" w:rsidRDefault="008E73F7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8E73F7">
              <w:rPr>
                <w:rFonts w:ascii="Times New Roman" w:hAnsi="Times New Roman"/>
                <w:b/>
              </w:rPr>
              <w:t>1</w:t>
            </w:r>
          </w:p>
        </w:tc>
      </w:tr>
      <w:tr w:rsidR="0074622A" w:rsidRPr="0074622A" w14:paraId="1C1B5E57" w14:textId="77777777" w:rsidTr="0000364E">
        <w:trPr>
          <w:trHeight w:val="498"/>
        </w:trPr>
        <w:tc>
          <w:tcPr>
            <w:tcW w:w="10618" w:type="dxa"/>
            <w:gridSpan w:val="7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0FB839" w14:textId="6C67E1FE" w:rsidR="0054585E" w:rsidRPr="0074622A" w:rsidRDefault="0054585E" w:rsidP="008B1F0F">
            <w:pPr>
              <w:pStyle w:val="Akapitzlist"/>
              <w:numPr>
                <w:ilvl w:val="0"/>
                <w:numId w:val="34"/>
              </w:numPr>
              <w:spacing w:before="20" w:after="0" w:line="209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Rodzaje rozwiązań, które podmiot zastosował, aby umożliwić dostęp do wsz</w:t>
            </w:r>
            <w:r w:rsidR="006D0F8D" w:rsidRPr="0074622A">
              <w:rPr>
                <w:rFonts w:ascii="Times New Roman" w:hAnsi="Times New Roman"/>
                <w:bCs/>
              </w:rPr>
              <w:t>ystkich pomieszczeń w budynkach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</w:tc>
      </w:tr>
      <w:tr w:rsidR="0074622A" w:rsidRPr="0074622A" w14:paraId="65AA57D7" w14:textId="0E8D9418" w:rsidTr="0000364E">
        <w:trPr>
          <w:trHeight w:val="422"/>
        </w:trPr>
        <w:tc>
          <w:tcPr>
            <w:tcW w:w="3264" w:type="dxa"/>
            <w:tcBorders>
              <w:top w:val="nil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DCEE2E" w14:textId="1CE9896B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Rozwiązania architektoniczne</w:t>
            </w:r>
          </w:p>
        </w:tc>
        <w:tc>
          <w:tcPr>
            <w:tcW w:w="40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08D9A0" w14:textId="69F3AE06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245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5264624A" w14:textId="4649A204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cs="Calibri"/>
                <w:bCs/>
              </w:rPr>
              <w:t>Ś</w:t>
            </w:r>
            <w:r w:rsidRPr="0074622A">
              <w:rPr>
                <w:rFonts w:ascii="Times New Roman" w:hAnsi="Times New Roman"/>
                <w:bCs/>
              </w:rPr>
              <w:t>rodki techniczne</w:t>
            </w:r>
          </w:p>
        </w:tc>
        <w:tc>
          <w:tcPr>
            <w:tcW w:w="406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0F231134" w14:textId="3857C93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2873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18B68B8C" w14:textId="11D94C9F" w:rsidR="0054585E" w:rsidRPr="0074622A" w:rsidRDefault="0054585E" w:rsidP="0054585E">
            <w:pPr>
              <w:spacing w:before="20" w:after="0" w:line="209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Zainstalowane urządzenia</w:t>
            </w:r>
          </w:p>
        </w:tc>
        <w:tc>
          <w:tcPr>
            <w:tcW w:w="418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</w:tcPr>
          <w:p w14:paraId="75813601" w14:textId="6FD06CCB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  <w:r w:rsidRPr="0074622A">
              <w:rPr>
                <w:rFonts w:ascii="Segoe UI Symbol" w:hAnsi="Segoe UI Symbol" w:cs="Segoe UI Symbol"/>
                <w:bCs/>
              </w:rPr>
              <w:t>☐</w:t>
            </w:r>
          </w:p>
        </w:tc>
        <w:tc>
          <w:tcPr>
            <w:tcW w:w="796" w:type="dxa"/>
            <w:tcBorders>
              <w:top w:val="nil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</w:tcPr>
          <w:p w14:paraId="68770D92" w14:textId="77777777" w:rsidR="0054585E" w:rsidRPr="0074622A" w:rsidRDefault="0054585E" w:rsidP="0054585E">
            <w:pPr>
              <w:spacing w:before="20" w:after="0" w:line="209" w:lineRule="auto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211F844A" w14:textId="77777777" w:rsidTr="0000364E">
        <w:trPr>
          <w:trHeight w:val="153"/>
        </w:trPr>
        <w:tc>
          <w:tcPr>
            <w:tcW w:w="10618" w:type="dxa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47F76741" w:rsidR="0054585E" w:rsidRPr="0074622A" w:rsidRDefault="0054585E" w:rsidP="00934723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Informacja na temat rozkładu pomieszczeń w budynkach</w:t>
            </w:r>
          </w:p>
        </w:tc>
      </w:tr>
      <w:tr w:rsidR="0074622A" w:rsidRPr="0074622A" w14:paraId="46E21A02" w14:textId="72F39BC0" w:rsidTr="00F938C2">
        <w:trPr>
          <w:trHeight w:val="475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086A47" w14:textId="6855CDA0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dotykowy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06AB04EC" w14:textId="0CC0ED5D" w:rsidR="0054585E" w:rsidRPr="00F938C2" w:rsidRDefault="00F938C2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F938C2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3F9A03F9" w14:textId="77777777" w:rsidTr="00F938C2">
        <w:trPr>
          <w:trHeight w:val="438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B88CA" w14:textId="3EBE52CF" w:rsidR="0054585E" w:rsidRPr="0074622A" w:rsidRDefault="0054585E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 i głosowy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7D0B8FD6" w14:textId="172BFD1F" w:rsidR="0054585E" w:rsidRPr="00F938C2" w:rsidRDefault="00F938C2" w:rsidP="00180E8E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F938C2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6D30677A" w14:textId="77777777" w:rsidTr="00F938C2">
        <w:trPr>
          <w:trHeight w:val="438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CC7040" w14:textId="27C77616" w:rsidR="006A7210" w:rsidRPr="0074622A" w:rsidRDefault="006A7210" w:rsidP="008B1F0F">
            <w:pPr>
              <w:pStyle w:val="Akapitzlist"/>
              <w:numPr>
                <w:ilvl w:val="0"/>
                <w:numId w:val="35"/>
              </w:numPr>
              <w:spacing w:before="20" w:after="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zapewnia informację na temat rozkładu pomieszczeń, co najmniej w sposób wizualny, dotykowy i głosowy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27FB426F" w14:textId="142835F2" w:rsidR="006A7210" w:rsidRPr="00F938C2" w:rsidRDefault="00F938C2" w:rsidP="00985B8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F938C2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472C0A9F" w14:textId="7D0E41EB" w:rsidTr="0000364E">
        <w:trPr>
          <w:trHeight w:val="230"/>
        </w:trPr>
        <w:tc>
          <w:tcPr>
            <w:tcW w:w="10618" w:type="dxa"/>
            <w:gridSpan w:val="7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03CFEE" w14:textId="1660C2F3" w:rsidR="0054585E" w:rsidRPr="0074622A" w:rsidRDefault="001F0BE3" w:rsidP="00B202B8">
            <w:pPr>
              <w:pStyle w:val="Akapitzlist"/>
              <w:numPr>
                <w:ilvl w:val="0"/>
                <w:numId w:val="33"/>
              </w:numPr>
              <w:spacing w:before="20" w:after="20" w:line="216" w:lineRule="auto"/>
              <w:ind w:left="492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Dostęp</w:t>
            </w:r>
            <w:r w:rsidR="00FB48C7" w:rsidRPr="0074622A">
              <w:rPr>
                <w:rFonts w:ascii="Times New Roman" w:hAnsi="Times New Roman"/>
                <w:b/>
              </w:rPr>
              <w:t xml:space="preserve"> do budynków dla osób</w:t>
            </w:r>
            <w:r w:rsidR="0054585E" w:rsidRPr="0074622A">
              <w:rPr>
                <w:rFonts w:ascii="Times New Roman" w:hAnsi="Times New Roman"/>
                <w:b/>
              </w:rPr>
              <w:t xml:space="preserve"> korzystających z psa asystującego </w:t>
            </w:r>
          </w:p>
        </w:tc>
      </w:tr>
      <w:tr w:rsidR="0074622A" w:rsidRPr="0074622A" w14:paraId="1D4C2122" w14:textId="71B14239" w:rsidTr="0000364E">
        <w:trPr>
          <w:trHeight w:val="462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EAE94" w14:textId="267BA751" w:rsidR="0054585E" w:rsidRPr="0074622A" w:rsidRDefault="0054585E" w:rsidP="008B1F0F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zapewnia wstęp osobie korzystającej z psa asystującego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8466CEF" w14:textId="369F3C2C" w:rsidR="0054585E" w:rsidRPr="001C5913" w:rsidRDefault="001A61CE" w:rsidP="00180E8E">
            <w:pPr>
              <w:spacing w:before="20" w:after="2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1C5913">
              <w:rPr>
                <w:rFonts w:ascii="Times New Roman" w:hAnsi="Times New Roman"/>
                <w:b/>
                <w:bCs/>
              </w:rPr>
              <w:t>1</w:t>
            </w:r>
          </w:p>
        </w:tc>
      </w:tr>
      <w:tr w:rsidR="0074622A" w:rsidRPr="0074622A" w14:paraId="0FEA044C" w14:textId="77777777" w:rsidTr="0000364E">
        <w:trPr>
          <w:trHeight w:val="462"/>
        </w:trPr>
        <w:tc>
          <w:tcPr>
            <w:tcW w:w="9404" w:type="dxa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412E1" w14:textId="70CE9947" w:rsidR="00091150" w:rsidRPr="0074622A" w:rsidRDefault="00091150" w:rsidP="006D0F8D">
            <w:pPr>
              <w:pStyle w:val="Akapitzlist"/>
              <w:numPr>
                <w:ilvl w:val="0"/>
                <w:numId w:val="36"/>
              </w:numPr>
              <w:spacing w:before="20" w:after="20" w:line="216" w:lineRule="auto"/>
              <w:ind w:left="634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do których podmiot nie zapewnia wstępu osobie korzystającej z psa asystującego</w:t>
            </w:r>
          </w:p>
        </w:tc>
        <w:tc>
          <w:tcPr>
            <w:tcW w:w="12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bottom"/>
          </w:tcPr>
          <w:p w14:paraId="31150EEA" w14:textId="38BD7635" w:rsidR="00091150" w:rsidRPr="001C5913" w:rsidRDefault="001A61CE" w:rsidP="00180E8E">
            <w:pPr>
              <w:spacing w:before="20" w:afterLines="20" w:after="48" w:line="216" w:lineRule="auto"/>
              <w:jc w:val="center"/>
              <w:rPr>
                <w:rFonts w:ascii="Times New Roman" w:hAnsi="Times New Roman"/>
                <w:b/>
              </w:rPr>
            </w:pPr>
            <w:r w:rsidRPr="001C5913">
              <w:rPr>
                <w:rFonts w:ascii="Times New Roman" w:hAnsi="Times New Roman"/>
                <w:b/>
              </w:rPr>
              <w:t>0</w:t>
            </w:r>
          </w:p>
        </w:tc>
      </w:tr>
    </w:tbl>
    <w:p w14:paraId="6FB72402" w14:textId="77777777" w:rsidR="00425F97" w:rsidRPr="0074622A" w:rsidRDefault="00425F97" w:rsidP="00425F97">
      <w:pPr>
        <w:spacing w:after="0" w:line="120" w:lineRule="auto"/>
        <w:rPr>
          <w:sz w:val="10"/>
          <w:szCs w:val="10"/>
        </w:rPr>
      </w:pPr>
      <w:r w:rsidRPr="0074622A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441"/>
        <w:gridCol w:w="418"/>
        <w:gridCol w:w="2659"/>
        <w:gridCol w:w="420"/>
        <w:gridCol w:w="3493"/>
        <w:gridCol w:w="51"/>
        <w:gridCol w:w="427"/>
        <w:gridCol w:w="709"/>
      </w:tblGrid>
      <w:tr w:rsidR="0074622A" w:rsidRPr="0074622A" w14:paraId="2C7F00CE" w14:textId="77777777" w:rsidTr="002F11BD">
        <w:trPr>
          <w:trHeight w:val="219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single" w:sz="4" w:space="0" w:color="auto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31165A8C" w:rsidR="00770D84" w:rsidRPr="0074622A" w:rsidRDefault="00A957E4" w:rsidP="004B30AD">
            <w:pPr>
              <w:pStyle w:val="Akapitzlist"/>
              <w:numPr>
                <w:ilvl w:val="0"/>
                <w:numId w:val="33"/>
              </w:numPr>
              <w:spacing w:before="20" w:after="0" w:line="216" w:lineRule="auto"/>
              <w:ind w:left="492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lastRenderedPageBreak/>
              <w:t xml:space="preserve">Ewakuacja lub </w:t>
            </w:r>
            <w:bookmarkStart w:id="3" w:name="_Hlk157000523"/>
            <w:r w:rsidR="00B73611" w:rsidRPr="0074622A">
              <w:rPr>
                <w:rFonts w:ascii="Times New Roman" w:hAnsi="Times New Roman"/>
                <w:b/>
              </w:rPr>
              <w:t>ratowanie osób</w:t>
            </w:r>
            <w:r w:rsidRPr="0074622A">
              <w:rPr>
                <w:rFonts w:ascii="Times New Roman" w:hAnsi="Times New Roman"/>
                <w:b/>
              </w:rPr>
              <w:t xml:space="preserve"> wewnątrz budynk</w:t>
            </w:r>
            <w:bookmarkEnd w:id="3"/>
            <w:r w:rsidR="00CD2FFB" w:rsidRPr="0074622A">
              <w:rPr>
                <w:rFonts w:ascii="Times New Roman" w:hAnsi="Times New Roman"/>
                <w:b/>
              </w:rPr>
              <w:t>ów</w:t>
            </w:r>
          </w:p>
        </w:tc>
      </w:tr>
      <w:tr w:rsidR="0074622A" w:rsidRPr="0074622A" w14:paraId="61DEE8CB" w14:textId="23D69398" w:rsidTr="002C40AF">
        <w:trPr>
          <w:trHeight w:val="485"/>
        </w:trPr>
        <w:tc>
          <w:tcPr>
            <w:tcW w:w="5000" w:type="pct"/>
            <w:gridSpan w:val="8"/>
            <w:tcBorders>
              <w:top w:val="single" w:sz="4" w:space="0" w:color="auto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9AAA5" w14:textId="157A1CD6" w:rsidR="002F11BD" w:rsidRPr="0074622A" w:rsidRDefault="002F11BD" w:rsidP="008B1F0F">
            <w:pPr>
              <w:pStyle w:val="Akapitzlist"/>
              <w:numPr>
                <w:ilvl w:val="0"/>
                <w:numId w:val="37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Aby umożliwić ewakuację lub ratowanie osób wewnątrz budynków</w:t>
            </w:r>
            <w:r w:rsidR="004E0511" w:rsidRPr="0074622A">
              <w:rPr>
                <w:rFonts w:ascii="Times New Roman" w:hAnsi="Times New Roman"/>
                <w:bCs/>
              </w:rPr>
              <w:t>, podmiot zapewnia</w:t>
            </w:r>
          </w:p>
          <w:p w14:paraId="32EB5954" w14:textId="56CD73D0" w:rsidR="002F11BD" w:rsidRPr="0074622A" w:rsidRDefault="000F1901" w:rsidP="002F11BD">
            <w:pPr>
              <w:pStyle w:val="Akapitzlist"/>
              <w:spacing w:before="20" w:after="0" w:line="216" w:lineRule="auto"/>
              <w:ind w:left="426"/>
              <w:jc w:val="both"/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    </w:t>
            </w:r>
            <w:r w:rsidR="002F11BD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(można zaznaczyć kilka odpowiedzi)</w:t>
            </w:r>
          </w:p>
          <w:p w14:paraId="79E8EF2E" w14:textId="38CC04C7" w:rsidR="002F11BD" w:rsidRPr="0074622A" w:rsidRDefault="002F11BD" w:rsidP="002F3334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</w:tc>
      </w:tr>
      <w:tr w:rsidR="0074622A" w:rsidRPr="0074622A" w14:paraId="2B995D8B" w14:textId="2B1D655A" w:rsidTr="00155B0B">
        <w:trPr>
          <w:trHeight w:val="325"/>
        </w:trPr>
        <w:tc>
          <w:tcPr>
            <w:tcW w:w="1149" w:type="pct"/>
            <w:tcBorders>
              <w:top w:val="nil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02647" w14:textId="7F02A060" w:rsidR="00AE37D9" w:rsidRPr="0074622A" w:rsidRDefault="00AE37D9" w:rsidP="006C2352">
            <w:pPr>
              <w:pStyle w:val="Akapitzlist"/>
              <w:spacing w:before="20" w:after="0" w:line="216" w:lineRule="auto"/>
              <w:ind w:left="420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Procedury ewakuacji lub ratowania  </w:t>
            </w:r>
          </w:p>
        </w:tc>
        <w:tc>
          <w:tcPr>
            <w:tcW w:w="19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59AEA1B" w14:textId="78D29E8F" w:rsidR="00AE37D9" w:rsidRPr="00003055" w:rsidRDefault="00373D96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03055">
              <w:rPr>
                <w:rFonts w:ascii="Times New Roman" w:hAnsi="Times New Roman"/>
                <w:b/>
                <w:bCs/>
              </w:rPr>
              <w:t>X</w:t>
            </w:r>
          </w:p>
        </w:tc>
        <w:tc>
          <w:tcPr>
            <w:tcW w:w="125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31D83FCF" w14:textId="22CF7BD0" w:rsidR="00AE37D9" w:rsidRPr="0074622A" w:rsidRDefault="00AE37D9" w:rsidP="0037729D">
            <w:pPr>
              <w:spacing w:before="20" w:after="0" w:line="216" w:lineRule="auto"/>
              <w:jc w:val="right"/>
              <w:rPr>
                <w:rFonts w:ascii="Segoe UI Symbol" w:hAnsi="Segoe UI Symbol" w:cs="Segoe UI Symbol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Sprzęt lub miejsce do ewakuacji lub ratowania </w:t>
            </w:r>
          </w:p>
          <w:p w14:paraId="466B1F84" w14:textId="77777777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059FD60" w14:textId="1D7A580D" w:rsidR="00AE37D9" w:rsidRPr="00003055" w:rsidRDefault="00373D96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 w:rsidRPr="00003055">
              <w:rPr>
                <w:rFonts w:ascii="Times New Roman" w:hAnsi="Times New Roman"/>
                <w:b/>
                <w:bCs/>
              </w:rPr>
              <w:t>X</w:t>
            </w:r>
          </w:p>
          <w:p w14:paraId="658592B4" w14:textId="77777777" w:rsidR="00AE37D9" w:rsidRPr="0074622A" w:rsidRDefault="00AE37D9" w:rsidP="006C2352">
            <w:pPr>
              <w:pStyle w:val="Akapitzlist"/>
              <w:spacing w:before="20" w:after="0" w:line="216" w:lineRule="auto"/>
              <w:ind w:left="1126"/>
              <w:jc w:val="both"/>
              <w:rPr>
                <w:rFonts w:ascii="Times New Roman" w:hAnsi="Times New Roman"/>
                <w:bCs/>
              </w:rPr>
            </w:pPr>
          </w:p>
        </w:tc>
        <w:tc>
          <w:tcPr>
            <w:tcW w:w="1669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792379E7" w14:textId="7FE4346F" w:rsidR="00AE37D9" w:rsidRPr="0074622A" w:rsidRDefault="00AE37D9" w:rsidP="006C2352">
            <w:pPr>
              <w:spacing w:before="20" w:after="0" w:line="216" w:lineRule="auto"/>
              <w:jc w:val="right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Pracowników przeszkolonych z</w:t>
            </w:r>
            <w:r w:rsidR="00D119C6" w:rsidRPr="0074622A">
              <w:rPr>
                <w:rFonts w:ascii="Times New Roman" w:hAnsi="Times New Roman"/>
                <w:bCs/>
              </w:rPr>
              <w:t> </w:t>
            </w:r>
            <w:r w:rsidRPr="0074622A">
              <w:rPr>
                <w:rFonts w:ascii="Times New Roman" w:hAnsi="Times New Roman"/>
                <w:bCs/>
              </w:rPr>
              <w:t xml:space="preserve">procedur ewakuacji lub ratowania </w:t>
            </w:r>
          </w:p>
        </w:tc>
        <w:tc>
          <w:tcPr>
            <w:tcW w:w="20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57B04DBE" w14:textId="3E9E1975" w:rsidR="00AE37D9" w:rsidRPr="00003055" w:rsidRDefault="00003055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003055">
              <w:rPr>
                <w:rFonts w:ascii="Times New Roman" w:hAnsi="Times New Roman"/>
                <w:b/>
                <w:bCs/>
              </w:rPr>
              <w:t>X</w:t>
            </w:r>
          </w:p>
        </w:tc>
        <w:tc>
          <w:tcPr>
            <w:tcW w:w="334" w:type="pct"/>
            <w:tcBorders>
              <w:top w:val="nil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</w:tcPr>
          <w:p w14:paraId="21C5F1A8" w14:textId="67C6FBA1" w:rsidR="00AE37D9" w:rsidRPr="0074622A" w:rsidRDefault="00AE37D9" w:rsidP="006C2352">
            <w:pPr>
              <w:spacing w:before="20" w:after="0" w:line="216" w:lineRule="auto"/>
              <w:jc w:val="both"/>
              <w:rPr>
                <w:rFonts w:ascii="Times New Roman" w:hAnsi="Times New Roman"/>
                <w:bCs/>
              </w:rPr>
            </w:pPr>
          </w:p>
        </w:tc>
      </w:tr>
      <w:tr w:rsidR="0074622A" w:rsidRPr="0074622A" w14:paraId="4DFC5592" w14:textId="0C578380" w:rsidTr="00FA67B8">
        <w:trPr>
          <w:trHeight w:val="663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691B1B" w14:textId="77777777" w:rsidR="004E0511" w:rsidRPr="0074622A" w:rsidRDefault="00DD5380" w:rsidP="008B1F0F">
            <w:pPr>
              <w:pStyle w:val="Akapitzlist"/>
              <w:numPr>
                <w:ilvl w:val="0"/>
                <w:numId w:val="39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 xml:space="preserve">Liczba budynków, w których podmiot zapewnia osobom ze szczególnymi potrzebami możliwość ewakuacji lub </w:t>
            </w:r>
            <w:r w:rsidR="00B73611" w:rsidRPr="0074622A">
              <w:rPr>
                <w:rFonts w:ascii="Times New Roman" w:hAnsi="Times New Roman"/>
                <w:bCs/>
              </w:rPr>
              <w:t xml:space="preserve">ratowania osób </w:t>
            </w:r>
            <w:r w:rsidR="004E0511" w:rsidRPr="0074622A">
              <w:rPr>
                <w:rFonts w:ascii="Times New Roman" w:hAnsi="Times New Roman"/>
                <w:bCs/>
              </w:rPr>
              <w:t>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27D914B6" w14:textId="4841B77F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wszystkie 3 warunki wskazane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145C8125" w14:textId="12333B6F" w:rsidR="00DD5380" w:rsidRPr="00FA67B8" w:rsidRDefault="00FA67B8" w:rsidP="00155B0B">
            <w:pPr>
              <w:spacing w:before="20" w:after="0" w:line="216" w:lineRule="auto"/>
              <w:jc w:val="center"/>
              <w:rPr>
                <w:rFonts w:ascii="Times New Roman" w:hAnsi="Times New Roman"/>
                <w:b/>
                <w:bCs/>
              </w:rPr>
            </w:pPr>
            <w:r w:rsidRPr="00FA67B8">
              <w:rPr>
                <w:rFonts w:ascii="Times New Roman" w:hAnsi="Times New Roman"/>
                <w:b/>
                <w:bCs/>
              </w:rPr>
              <w:t>0</w:t>
            </w:r>
          </w:p>
        </w:tc>
      </w:tr>
      <w:tr w:rsidR="0074622A" w:rsidRPr="0074622A" w14:paraId="27460941" w14:textId="77777777" w:rsidTr="00FA67B8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95111" w14:textId="52A90F91" w:rsidR="004E0511" w:rsidRPr="0074622A" w:rsidRDefault="00DD5380" w:rsidP="008B1F0F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częściowo zapewnia osobom ze szczególnymi potrzebami możliwoś</w:t>
            </w:r>
            <w:r w:rsidR="004361CF" w:rsidRPr="0074622A">
              <w:rPr>
                <w:rFonts w:ascii="Times New Roman" w:hAnsi="Times New Roman"/>
                <w:bCs/>
              </w:rPr>
              <w:t>ć</w:t>
            </w:r>
            <w:r w:rsidRPr="0074622A">
              <w:rPr>
                <w:rFonts w:ascii="Times New Roman" w:hAnsi="Times New Roman"/>
                <w:bCs/>
              </w:rPr>
              <w:t xml:space="preserve"> ewakuacji lub </w:t>
            </w:r>
            <w:r w:rsidR="00B73611" w:rsidRPr="0074622A">
              <w:rPr>
                <w:rFonts w:ascii="Times New Roman" w:hAnsi="Times New Roman"/>
                <w:bCs/>
              </w:rPr>
              <w:t>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500B0E95" w14:textId="7817A90D" w:rsidR="00DD5380" w:rsidRPr="0074622A" w:rsidRDefault="00DD5380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AD0156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spełniono co najmniej 1 z 3 warunków wskazanych w pytaniu </w:t>
            </w:r>
            <w:r w:rsidR="003045CE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5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000000"/>
            </w:tcBorders>
            <w:shd w:val="clear" w:color="auto" w:fill="auto"/>
            <w:vAlign w:val="center"/>
          </w:tcPr>
          <w:p w14:paraId="533B5C05" w14:textId="289972E5" w:rsidR="00DD5380" w:rsidRPr="00FA67B8" w:rsidRDefault="00FA67B8" w:rsidP="00155B0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FA67B8">
              <w:rPr>
                <w:rFonts w:ascii="Times New Roman" w:hAnsi="Times New Roman"/>
                <w:b/>
              </w:rPr>
              <w:t>1</w:t>
            </w:r>
          </w:p>
        </w:tc>
      </w:tr>
      <w:tr w:rsidR="0074622A" w:rsidRPr="0074622A" w14:paraId="17559E12" w14:textId="77777777" w:rsidTr="00FA67B8">
        <w:trPr>
          <w:trHeight w:val="686"/>
        </w:trPr>
        <w:tc>
          <w:tcPr>
            <w:tcW w:w="4441" w:type="pct"/>
            <w:gridSpan w:val="5"/>
            <w:tcBorders>
              <w:top w:val="single" w:sz="4" w:space="0" w:color="auto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BD5A8C" w14:textId="5ECA1970" w:rsidR="004E0511" w:rsidRPr="0074622A" w:rsidRDefault="00201494" w:rsidP="004E0511">
            <w:pPr>
              <w:pStyle w:val="Akapitzlist"/>
              <w:numPr>
                <w:ilvl w:val="0"/>
                <w:numId w:val="36"/>
              </w:numPr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</w:rPr>
              <w:t>Liczba budynków, w których podmiot nie zapewnia osobom ze szczególnymi potrzebami możliwoś</w:t>
            </w:r>
            <w:r w:rsidR="008A62D2" w:rsidRPr="0074622A">
              <w:rPr>
                <w:rFonts w:ascii="Times New Roman" w:hAnsi="Times New Roman"/>
                <w:bCs/>
              </w:rPr>
              <w:t>ci</w:t>
            </w:r>
            <w:r w:rsidRPr="0074622A">
              <w:rPr>
                <w:rFonts w:ascii="Times New Roman" w:hAnsi="Times New Roman"/>
                <w:bCs/>
              </w:rPr>
              <w:t xml:space="preserve"> ewakuacji lub ratowania</w:t>
            </w:r>
            <w:r w:rsidR="004E0511" w:rsidRPr="0074622A">
              <w:rPr>
                <w:rFonts w:ascii="Times New Roman" w:hAnsi="Times New Roman"/>
                <w:bCs/>
              </w:rPr>
              <w:t xml:space="preserve"> wewnątrz budynku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</w:p>
          <w:p w14:paraId="127E64D7" w14:textId="71ACE9C5" w:rsidR="003045CE" w:rsidRPr="0074622A" w:rsidRDefault="00201494" w:rsidP="004E0511">
            <w:pPr>
              <w:pStyle w:val="Akapitzlist"/>
              <w:spacing w:before="20" w:after="0" w:line="216" w:lineRule="auto"/>
              <w:ind w:left="634"/>
              <w:jc w:val="both"/>
              <w:rPr>
                <w:rFonts w:ascii="Times New Roman" w:hAnsi="Times New Roman"/>
                <w:bCs/>
              </w:rPr>
            </w:pP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(dotyczy tylko budynków</w:t>
            </w:r>
            <w:r w:rsidR="00953D44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,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w których nie spełniono żadnego z</w:t>
            </w:r>
            <w:r w:rsidR="00D804D1"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iCs/>
                <w:sz w:val="14"/>
                <w:szCs w:val="14"/>
              </w:rPr>
              <w:t>warunków wskazanych w pytaniu 5a)</w:t>
            </w:r>
          </w:p>
        </w:tc>
        <w:tc>
          <w:tcPr>
            <w:tcW w:w="559" w:type="pct"/>
            <w:gridSpan w:val="3"/>
            <w:tcBorders>
              <w:top w:val="single" w:sz="4" w:space="0" w:color="auto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vAlign w:val="center"/>
          </w:tcPr>
          <w:p w14:paraId="15EF45CE" w14:textId="42F7038B" w:rsidR="001F0BE3" w:rsidRPr="00FA67B8" w:rsidRDefault="00FA67B8" w:rsidP="00155B0B">
            <w:pPr>
              <w:spacing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FA67B8">
              <w:rPr>
                <w:rFonts w:ascii="Times New Roman" w:hAnsi="Times New Roman"/>
                <w:b/>
              </w:rPr>
              <w:t>0</w:t>
            </w:r>
          </w:p>
        </w:tc>
      </w:tr>
      <w:tr w:rsidR="0074622A" w:rsidRPr="0074622A" w14:paraId="2496C1B3" w14:textId="77777777" w:rsidTr="003651A1">
        <w:trPr>
          <w:trHeight w:val="1280"/>
        </w:trPr>
        <w:tc>
          <w:tcPr>
            <w:tcW w:w="5000" w:type="pct"/>
            <w:gridSpan w:val="8"/>
            <w:tcBorders>
              <w:top w:val="single" w:sz="12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74622A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0A24106C" w14:textId="3965694F" w:rsidR="00F34B52" w:rsidRPr="00C97B16" w:rsidRDefault="00C97B16" w:rsidP="00731CD4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C97B16">
              <w:rPr>
                <w:rFonts w:ascii="Times New Roman" w:hAnsi="Times New Roman"/>
                <w:sz w:val="20"/>
                <w:szCs w:val="20"/>
              </w:rPr>
              <w:t>Brak komentarzy i uwag.</w:t>
            </w:r>
          </w:p>
        </w:tc>
      </w:tr>
    </w:tbl>
    <w:p w14:paraId="558D66F5" w14:textId="7FD219B5" w:rsidR="00FC5C0E" w:rsidRPr="0074622A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>Dział 2.</w:t>
      </w:r>
      <w:r w:rsidR="008640E3" w:rsidRPr="0074622A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74622A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68BF5ABF" w:rsidR="00866F6E" w:rsidRPr="0074622A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4" w:name="_Hlk58190685"/>
      <w:r w:rsidRPr="0074622A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74622A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23</w:t>
      </w:r>
      <w:r w:rsidRPr="0074622A">
        <w:rPr>
          <w:rFonts w:ascii="Times New Roman" w:hAnsi="Times New Roman"/>
          <w:bCs/>
          <w:iCs/>
          <w:sz w:val="19"/>
          <w:szCs w:val="19"/>
        </w:rPr>
        <w:t xml:space="preserve"> poz. </w:t>
      </w:r>
      <w:r w:rsidR="0086225C" w:rsidRPr="0074622A">
        <w:rPr>
          <w:rFonts w:ascii="Times New Roman" w:hAnsi="Times New Roman"/>
          <w:bCs/>
          <w:iCs/>
          <w:sz w:val="19"/>
          <w:szCs w:val="19"/>
        </w:rPr>
        <w:t>1440</w:t>
      </w:r>
      <w:r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3B159D" w:rsidRPr="0074622A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74622A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74622A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63309" w:rsidRPr="0074622A">
        <w:rPr>
          <w:rFonts w:ascii="Times New Roman" w:hAnsi="Times New Roman"/>
          <w:bCs/>
          <w:iCs/>
          <w:sz w:val="19"/>
          <w:szCs w:val="19"/>
        </w:rPr>
        <w:t>z dnia 19 lipca 2019 r. o zapewnianiu dostępności osobom ze szczególnymi potrzebami (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UzD</w:t>
      </w:r>
      <w:r w:rsidR="000B0953" w:rsidRPr="0074622A">
        <w:rPr>
          <w:rFonts w:ascii="Times New Roman" w:hAnsi="Times New Roman"/>
          <w:bCs/>
          <w:iCs/>
          <w:sz w:val="19"/>
          <w:szCs w:val="19"/>
        </w:rPr>
        <w:t>)</w:t>
      </w:r>
      <w:r w:rsidR="0053252C" w:rsidRPr="0074622A">
        <w:rPr>
          <w:rFonts w:ascii="Times New Roman" w:hAnsi="Times New Roman"/>
          <w:bCs/>
          <w:iCs/>
          <w:sz w:val="19"/>
          <w:szCs w:val="19"/>
        </w:rPr>
        <w:t>.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0"/>
        <w:gridCol w:w="2126"/>
        <w:gridCol w:w="412"/>
        <w:gridCol w:w="2260"/>
        <w:gridCol w:w="418"/>
        <w:gridCol w:w="839"/>
        <w:gridCol w:w="866"/>
        <w:gridCol w:w="737"/>
      </w:tblGrid>
      <w:tr w:rsidR="0074622A" w:rsidRPr="0074622A" w14:paraId="02B2CFE3" w14:textId="77777777" w:rsidTr="000925B5">
        <w:trPr>
          <w:trHeight w:val="170"/>
        </w:trPr>
        <w:tc>
          <w:tcPr>
            <w:tcW w:w="1394" w:type="pct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81EB6B" w14:textId="3992CBC2" w:rsidR="00096325" w:rsidRPr="0074622A" w:rsidRDefault="00E43F50" w:rsidP="008445BD">
            <w:pPr>
              <w:spacing w:before="20" w:after="40" w:line="211" w:lineRule="auto"/>
              <w:jc w:val="center"/>
              <w:rPr>
                <w:rFonts w:ascii="Times New Roman" w:hAnsi="Times New Roman"/>
                <w:b/>
              </w:rPr>
            </w:pPr>
            <w:bookmarkStart w:id="5" w:name="_Hlk156381352"/>
            <w:bookmarkStart w:id="6" w:name="_Hlk156381411"/>
            <w:bookmarkEnd w:id="4"/>
            <w:r w:rsidRPr="0074622A">
              <w:rPr>
                <w:rFonts w:ascii="Times New Roman" w:hAnsi="Times New Roman"/>
                <w:b/>
              </w:rPr>
              <w:t>L</w:t>
            </w:r>
            <w:r w:rsidR="00096325" w:rsidRPr="0074622A">
              <w:rPr>
                <w:rFonts w:ascii="Times New Roman" w:hAnsi="Times New Roman"/>
                <w:b/>
              </w:rPr>
              <w:t>iczba</w:t>
            </w:r>
          </w:p>
        </w:tc>
        <w:tc>
          <w:tcPr>
            <w:tcW w:w="2851" w:type="pct"/>
            <w:gridSpan w:val="5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316CB8" w14:textId="30E1C8DF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prowadzonych s</w:t>
            </w:r>
            <w:r w:rsidR="00096325" w:rsidRPr="0074622A">
              <w:rPr>
                <w:rFonts w:ascii="Times New Roman" w:hAnsi="Times New Roman"/>
                <w:b/>
              </w:rPr>
              <w:t>tron</w:t>
            </w:r>
            <w:r w:rsidRPr="0074622A">
              <w:rPr>
                <w:rFonts w:ascii="Times New Roman" w:hAnsi="Times New Roman"/>
                <w:b/>
              </w:rPr>
              <w:t xml:space="preserve"> internetowych</w:t>
            </w:r>
          </w:p>
        </w:tc>
        <w:tc>
          <w:tcPr>
            <w:tcW w:w="754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7D24AAA1" w14:textId="4DCCF63D" w:rsidR="00096325" w:rsidRPr="000925B5" w:rsidRDefault="000925B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0925B5">
              <w:rPr>
                <w:rFonts w:ascii="Times New Roman" w:hAnsi="Times New Roman"/>
                <w:b/>
              </w:rPr>
              <w:t>1</w:t>
            </w:r>
          </w:p>
        </w:tc>
      </w:tr>
      <w:tr w:rsidR="0074622A" w:rsidRPr="0074622A" w14:paraId="17F3E6E2" w14:textId="77777777" w:rsidTr="000925B5">
        <w:tc>
          <w:tcPr>
            <w:tcW w:w="1394" w:type="pct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74622A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851" w:type="pct"/>
            <w:gridSpan w:val="5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DAA644A" w14:textId="60E3E61B" w:rsidR="00096325" w:rsidRPr="0074622A" w:rsidRDefault="008445BD" w:rsidP="008445BD">
            <w:pPr>
              <w:spacing w:before="60" w:after="2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udostępnianych</w:t>
            </w:r>
            <w:r w:rsidR="00096325" w:rsidRPr="0074622A">
              <w:rPr>
                <w:rFonts w:ascii="Times New Roman" w:hAnsi="Times New Roman"/>
                <w:b/>
              </w:rPr>
              <w:t xml:space="preserve"> aplikacji</w:t>
            </w:r>
            <w:r w:rsidRPr="0074622A">
              <w:rPr>
                <w:rFonts w:ascii="Times New Roman" w:hAnsi="Times New Roman"/>
                <w:b/>
              </w:rPr>
              <w:t xml:space="preserve"> mobilnych</w:t>
            </w:r>
          </w:p>
        </w:tc>
        <w:tc>
          <w:tcPr>
            <w:tcW w:w="754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0CD6652B" w14:textId="1BFB47C2" w:rsidR="00096325" w:rsidRPr="000925B5" w:rsidRDefault="000925B5" w:rsidP="00427D97">
            <w:pPr>
              <w:spacing w:before="60" w:after="0" w:line="216" w:lineRule="auto"/>
              <w:jc w:val="center"/>
              <w:rPr>
                <w:rFonts w:ascii="Times New Roman" w:hAnsi="Times New Roman"/>
                <w:b/>
              </w:rPr>
            </w:pPr>
            <w:r w:rsidRPr="000925B5">
              <w:rPr>
                <w:rFonts w:ascii="Times New Roman" w:hAnsi="Times New Roman"/>
                <w:b/>
              </w:rPr>
              <w:t>0</w:t>
            </w:r>
          </w:p>
        </w:tc>
      </w:tr>
      <w:bookmarkEnd w:id="5"/>
      <w:tr w:rsidR="0074622A" w:rsidRPr="0074622A" w14:paraId="609BC302" w14:textId="77777777" w:rsidTr="006C5CF5">
        <w:tc>
          <w:tcPr>
            <w:tcW w:w="5000" w:type="pct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0CA659E1" w:rsidR="00127BC0" w:rsidRPr="0074622A" w:rsidRDefault="0024506A" w:rsidP="0024506A">
            <w:pPr>
              <w:spacing w:before="20" w:after="20" w:line="211" w:lineRule="auto"/>
              <w:rPr>
                <w:rFonts w:ascii="Times New Roman" w:hAnsi="Times New Roman"/>
                <w:i/>
                <w:iCs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Prosimy o </w:t>
            </w:r>
            <w:r w:rsidR="00433ABD" w:rsidRPr="0074622A">
              <w:rPr>
                <w:rFonts w:ascii="Times New Roman" w:hAnsi="Times New Roman"/>
              </w:rPr>
              <w:t xml:space="preserve">określenie zgodności strony/aplikacji z wymogami UdC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(wpisać każdą stronę/aplikację w osobnym wiersz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u</w:t>
            </w:r>
            <w:r w:rsidR="00C35255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;</w:t>
            </w:r>
            <w:r w:rsidR="00073EE1" w:rsidRPr="0074622A">
              <w:t xml:space="preserve"> 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tylko strony/aplikacje</w:t>
            </w:r>
            <w:r w:rsidR="009E4647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które posiadają deklarację dostępności</w:t>
            </w:r>
            <w:r w:rsidR="00783919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</w:t>
            </w:r>
            <w:r w:rsidR="00073EE1"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 xml:space="preserve"> mogą być uznane za zgodne z wymogami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)</w:t>
            </w:r>
          </w:p>
        </w:tc>
      </w:tr>
      <w:tr w:rsidR="0074622A" w:rsidRPr="0074622A" w14:paraId="563E897D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74622A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268795E7" w:rsidR="00A81897" w:rsidRPr="0074622A" w:rsidRDefault="006C5CF5" w:rsidP="006C5CF5">
            <w:pPr>
              <w:spacing w:before="20" w:after="20" w:line="211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</w: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ab/>
              <w:t xml:space="preserve"> </w:t>
            </w:r>
            <w:r w:rsidR="00A81897"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="00AB2E7E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</w:t>
            </w:r>
            <w:r w:rsidR="006B0D64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dną odpowiedź dla każdej strony</w:t>
            </w:r>
            <w:r w:rsidR="0024702D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)</w:t>
            </w:r>
          </w:p>
        </w:tc>
      </w:tr>
      <w:tr w:rsidR="0074622A" w:rsidRPr="0074622A" w14:paraId="3F46F43F" w14:textId="77777777" w:rsidTr="00BD2E2B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D5FB8" w14:textId="72ED6E10" w:rsidR="001A0612" w:rsidRPr="0074622A" w:rsidRDefault="00910C08" w:rsidP="001A0612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hyperlink r:id="rId13" w:history="1">
              <w:r w:rsidR="001A0612" w:rsidRPr="00242066">
                <w:rPr>
                  <w:rStyle w:val="Hipercze"/>
                  <w:rFonts w:ascii="Times New Roman" w:hAnsi="Times New Roman"/>
                  <w:sz w:val="20"/>
                  <w:szCs w:val="20"/>
                </w:rPr>
                <w:t>https://sp8tomaszow.wikom.pl/</w:t>
              </w:r>
            </w:hyperlink>
            <w:r w:rsidR="001A0612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BDF17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5DB24" w14:textId="610D3158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4DDA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8826F7" w14:textId="6D6AD265" w:rsidR="00460B99" w:rsidRPr="00BD2E2B" w:rsidRDefault="000925B5" w:rsidP="00994A53">
            <w:pPr>
              <w:spacing w:after="0" w:line="211" w:lineRule="auto"/>
              <w:jc w:val="center"/>
              <w:rPr>
                <w:rFonts w:ascii="Times New Roman" w:hAnsi="Times New Roman"/>
              </w:rPr>
            </w:pPr>
            <w:r w:rsidRPr="00BD2E2B">
              <w:rPr>
                <w:rFonts w:ascii="Times New Roman" w:hAnsi="Times New Roman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4B76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060DA9" w14:textId="0C394661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3CBB6633" w14:textId="77777777" w:rsidTr="00BD2E2B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14E570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2B74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2E0478" w14:textId="19766F82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5C1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CFB8CC" w14:textId="09A409D2" w:rsidR="00460B99" w:rsidRPr="00BD2E2B" w:rsidRDefault="00BD2E2B" w:rsidP="00994A53">
            <w:pPr>
              <w:spacing w:after="0" w:line="211" w:lineRule="auto"/>
              <w:jc w:val="center"/>
              <w:rPr>
                <w:rFonts w:ascii="Times New Roman" w:hAnsi="Times New Roman"/>
              </w:rPr>
            </w:pPr>
            <w:r w:rsidRPr="00BD2E2B">
              <w:rPr>
                <w:rFonts w:ascii="Times New Roman" w:hAnsi="Times New Roman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126C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A6541" w14:textId="5C2BA915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286F62B1" w14:textId="77777777" w:rsidTr="00BD2E2B">
        <w:trPr>
          <w:trHeight w:val="182"/>
        </w:trPr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C8877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1C4A8C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64A684" w14:textId="357ADD6F" w:rsidR="00460B99" w:rsidRPr="0074622A" w:rsidRDefault="00460B99" w:rsidP="00994A53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4DEA1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5EDCE08" w14:textId="44659A06" w:rsidR="00460B99" w:rsidRPr="00BD2E2B" w:rsidRDefault="00BD2E2B" w:rsidP="00994A53">
            <w:pPr>
              <w:spacing w:after="0" w:line="211" w:lineRule="auto"/>
              <w:jc w:val="center"/>
              <w:rPr>
                <w:rFonts w:ascii="Times New Roman" w:hAnsi="Times New Roman"/>
              </w:rPr>
            </w:pPr>
            <w:r w:rsidRPr="00BD2E2B">
              <w:rPr>
                <w:rFonts w:ascii="Times New Roman" w:hAnsi="Times New Roman"/>
              </w:rPr>
              <w:t>X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05F96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CA413" w14:textId="2367CEA6" w:rsidR="00460B99" w:rsidRPr="0074622A" w:rsidRDefault="00460B99" w:rsidP="006C5CF5">
            <w:pPr>
              <w:spacing w:after="0" w:line="211" w:lineRule="auto"/>
              <w:jc w:val="both"/>
              <w:rPr>
                <w:rFonts w:ascii="MS Gothic" w:eastAsia="MS Gothic" w:hAnsi="MS Gothic"/>
                <w:sz w:val="24"/>
                <w:szCs w:val="24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4777701" w14:textId="77777777" w:rsidTr="006C5CF5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460B99" w:rsidRPr="0074622A" w:rsidRDefault="001D72FC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Nazwa aplikacji mobilnej i adres do jej pobrania</w:t>
            </w:r>
            <w:r w:rsidR="00CD5DC4" w:rsidRPr="0074622A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D5DC4" w:rsidRPr="0074622A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2B8526C1" w:rsidR="00460B99" w:rsidRPr="0074622A" w:rsidRDefault="00460B99" w:rsidP="00460B9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CC7A15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bCs/>
                <w:i/>
                <w:sz w:val="14"/>
                <w:szCs w:val="14"/>
              </w:rPr>
              <w:t>zaznaczyć jedną odpowiedź dla każdej aplikacji)</w:t>
            </w:r>
          </w:p>
        </w:tc>
      </w:tr>
      <w:tr w:rsidR="0074622A" w:rsidRPr="0074622A" w14:paraId="53094B10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D4A6B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1C6B203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0625907" w14:textId="77777777" w:rsidTr="006C5CF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919163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F16599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0E6CC44C" w14:textId="77777777" w:rsidTr="006C5CF5">
        <w:tc>
          <w:tcPr>
            <w:tcW w:w="1394" w:type="pct"/>
            <w:tcBorders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FE3F6D" w14:textId="77777777" w:rsidR="00460B99" w:rsidRPr="0074622A" w:rsidRDefault="00460B99" w:rsidP="00460B99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01" w:type="pct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D4294B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0DCEB" w14:textId="4EDDF68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4" w:type="pct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7DF77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4A5A3" w14:textId="50DF6FAF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803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8303AD" w14:textId="77777777" w:rsidR="00460B99" w:rsidRPr="0074622A" w:rsidRDefault="00460B99" w:rsidP="00460B99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346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30FD28" w14:textId="4A4918A5" w:rsidR="00460B99" w:rsidRPr="0074622A" w:rsidRDefault="00460B99" w:rsidP="00994A53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bookmarkEnd w:id="6"/>
      <w:tr w:rsidR="0074622A" w:rsidRPr="0074622A" w14:paraId="0DFF61EC" w14:textId="77777777" w:rsidTr="006C5CF5">
        <w:tc>
          <w:tcPr>
            <w:tcW w:w="5000" w:type="pct"/>
            <w:gridSpan w:val="8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99CC" w14:textId="77777777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3E448287" w14:textId="10BD9A7B" w:rsidR="002F257F" w:rsidRPr="0074622A" w:rsidRDefault="002F257F" w:rsidP="003B71AA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cyfrowej,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69E3260" w14:textId="01E8028E" w:rsidR="002F257F" w:rsidRPr="003651A1" w:rsidRDefault="003651A1" w:rsidP="003B71AA">
            <w:pPr>
              <w:spacing w:before="20" w:after="20" w:line="209" w:lineRule="auto"/>
              <w:rPr>
                <w:rFonts w:ascii="Times New Roman" w:hAnsi="Times New Roman"/>
              </w:rPr>
            </w:pPr>
            <w:r w:rsidRPr="003651A1">
              <w:rPr>
                <w:rFonts w:ascii="Times New Roman" w:hAnsi="Times New Roman"/>
              </w:rPr>
              <w:t>Brak komentarzy i uwag.</w:t>
            </w:r>
          </w:p>
        </w:tc>
      </w:tr>
    </w:tbl>
    <w:p w14:paraId="7B781358" w14:textId="77777777" w:rsidR="00877D91" w:rsidRPr="0074622A" w:rsidRDefault="00877D91" w:rsidP="00731CD4">
      <w:pPr>
        <w:tabs>
          <w:tab w:val="left" w:pos="4785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  <w:sectPr w:rsidR="00877D91" w:rsidRPr="0074622A" w:rsidSect="00B43322">
          <w:headerReference w:type="default" r:id="rId14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5C19205D" w14:textId="54A28FEB" w:rsidR="0059141C" w:rsidRPr="0074622A" w:rsidRDefault="00365F62" w:rsidP="00731CD4">
      <w:pPr>
        <w:tabs>
          <w:tab w:val="left" w:pos="4785"/>
        </w:tabs>
        <w:spacing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 xml:space="preserve">Dział 3. </w:t>
      </w:r>
      <w:r w:rsidR="00DE4A0F" w:rsidRPr="0074622A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617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828"/>
        <w:gridCol w:w="611"/>
        <w:gridCol w:w="283"/>
        <w:gridCol w:w="43"/>
        <w:gridCol w:w="1898"/>
        <w:gridCol w:w="949"/>
        <w:gridCol w:w="112"/>
        <w:gridCol w:w="58"/>
        <w:gridCol w:w="276"/>
        <w:gridCol w:w="502"/>
        <w:gridCol w:w="796"/>
        <w:gridCol w:w="314"/>
        <w:gridCol w:w="708"/>
        <w:gridCol w:w="390"/>
        <w:gridCol w:w="148"/>
        <w:gridCol w:w="953"/>
        <w:gridCol w:w="748"/>
      </w:tblGrid>
      <w:tr w:rsidR="0074622A" w:rsidRPr="0074622A" w14:paraId="50684D8B" w14:textId="77777777" w:rsidTr="00F82CEE">
        <w:trPr>
          <w:cantSplit/>
        </w:trPr>
        <w:tc>
          <w:tcPr>
            <w:tcW w:w="10617" w:type="dxa"/>
            <w:gridSpan w:val="17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1528D239" w:rsidR="006973BB" w:rsidRPr="0074622A" w:rsidRDefault="00DE4A0F" w:rsidP="007B5132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</w:t>
            </w:r>
            <w:bookmarkStart w:id="7" w:name="_Hlk155943464"/>
            <w:r w:rsidRPr="0074622A">
              <w:rPr>
                <w:rFonts w:ascii="Times New Roman" w:hAnsi="Times New Roman"/>
                <w:b/>
              </w:rPr>
              <w:t xml:space="preserve">zapewnia </w:t>
            </w:r>
            <w:r w:rsidR="00D00853" w:rsidRPr="0074622A">
              <w:rPr>
                <w:rFonts w:ascii="Times New Roman" w:hAnsi="Times New Roman"/>
                <w:b/>
              </w:rPr>
              <w:t xml:space="preserve">osobom ze szczególnymi potrzebami </w:t>
            </w:r>
            <w:r w:rsidRPr="0074622A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74622A">
              <w:rPr>
                <w:rFonts w:ascii="Times New Roman" w:hAnsi="Times New Roman"/>
                <w:b/>
              </w:rPr>
              <w:t>niżej wymienionych sposobów/</w:t>
            </w:r>
            <w:r w:rsidRPr="0074622A">
              <w:rPr>
                <w:rFonts w:ascii="Times New Roman" w:hAnsi="Times New Roman"/>
                <w:b/>
              </w:rPr>
              <w:t>środków wspierających komunikowanie się</w:t>
            </w:r>
            <w:bookmarkEnd w:id="7"/>
            <w:r w:rsidR="002E0B6A" w:rsidRPr="0074622A">
              <w:rPr>
                <w:rFonts w:ascii="Times New Roman" w:hAnsi="Times New Roman"/>
                <w:b/>
              </w:rPr>
              <w:t>?</w:t>
            </w:r>
          </w:p>
          <w:p w14:paraId="29A59595" w14:textId="55082307" w:rsidR="00DE4A0F" w:rsidRPr="0074622A" w:rsidRDefault="00E025A9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="00D00853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4A79FB88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3819C2FE" w:rsidR="00DE4A0F" w:rsidRPr="0074622A" w:rsidRDefault="003E67C6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Zastosowanie</w:t>
            </w:r>
            <w:r w:rsidR="00711FE6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B77265" w:rsidRPr="0074622A">
              <w:rPr>
                <w:rFonts w:ascii="Times New Roman" w:hAnsi="Times New Roman"/>
                <w:sz w:val="21"/>
                <w:szCs w:val="21"/>
              </w:rPr>
              <w:t>formularza kontaktowego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45DEC9A9" w:rsidR="00DE4A0F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D0775C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86E6BA4" w:rsidR="00DE4A0F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74622A" w:rsidRDefault="00D0775C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3707A8F9" w:rsidR="00DE4A0F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69D1A759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1A5FABC0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Kontakt </w:t>
            </w:r>
            <w:r w:rsidR="00E76D6B" w:rsidRPr="0074622A">
              <w:rPr>
                <w:rFonts w:ascii="Times New Roman" w:hAnsi="Times New Roman"/>
                <w:sz w:val="21"/>
                <w:szCs w:val="21"/>
              </w:rPr>
              <w:t>za pomocą poczty elektronicznej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4E82398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EEA1A07" w:rsidR="009A09A3" w:rsidRPr="00D33EC8" w:rsidRDefault="003651A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D33EC8">
              <w:rPr>
                <w:rFonts w:ascii="Times New Roman" w:eastAsia="MS Gothic" w:hAnsi="Times New Roman"/>
                <w:b/>
              </w:rPr>
              <w:t>X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03E718F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2DBC3FE8" w:rsidR="009A09A3" w:rsidRPr="0074622A" w:rsidRDefault="009A09A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wiadomości tekstowych, w tym z wykorzystaniem wiadomości SMS,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Pr="0074622A">
              <w:rPr>
                <w:rFonts w:ascii="Times New Roman" w:hAnsi="Times New Roman"/>
                <w:sz w:val="21"/>
                <w:szCs w:val="21"/>
              </w:rPr>
              <w:t>MMS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74622A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10228296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0CB75784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7B9CCEF6" w:rsidR="009A09A3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34127F8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19BF51AE" w:rsidR="009A09A3" w:rsidRPr="0074622A" w:rsidRDefault="00D00853" w:rsidP="00F82CEE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, w tym z wykorzystaniem komunikatorów</w:t>
            </w:r>
            <w:r w:rsidR="00F82CEE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internetowych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55B3247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0A51E25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51709889" w:rsidR="009A09A3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3B2936E0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74622A" w:rsidRDefault="009A09A3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15A8092E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09825E51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5FCD19A8" w:rsidR="009A09A3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17E0B8D1" w14:textId="77777777" w:rsidTr="00F82CEE">
        <w:trPr>
          <w:cantSplit/>
        </w:trPr>
        <w:tc>
          <w:tcPr>
            <w:tcW w:w="7670" w:type="dxa"/>
            <w:gridSpan w:val="12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1CCB85BD" w:rsidR="009A09A3" w:rsidRPr="0074622A" w:rsidRDefault="00D00853" w:rsidP="00731CD4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74622A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aplikacje</w:t>
            </w:r>
            <w:r w:rsidR="00731CD4" w:rsidRPr="0074622A">
              <w:rPr>
                <w:rFonts w:ascii="Times New Roman" w:hAnsi="Times New Roman"/>
                <w:sz w:val="21"/>
                <w:szCs w:val="21"/>
              </w:rPr>
              <w:br/>
            </w:r>
            <w:r w:rsidR="009A09A3" w:rsidRPr="0074622A">
              <w:rPr>
                <w:rFonts w:ascii="Times New Roman" w:hAnsi="Times New Roman"/>
                <w:sz w:val="21"/>
                <w:szCs w:val="21"/>
              </w:rPr>
              <w:t>(tłumaczenie online)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221997C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74622A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0FE56152" w:rsidR="009A09A3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57CC62F3" w14:textId="77777777" w:rsidTr="00F82CEE">
        <w:trPr>
          <w:cantSplit/>
        </w:trPr>
        <w:tc>
          <w:tcPr>
            <w:tcW w:w="7670" w:type="dxa"/>
            <w:gridSpan w:val="12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74622A" w:rsidRDefault="00501B5A" w:rsidP="008B1F0F">
            <w:pPr>
              <w:numPr>
                <w:ilvl w:val="0"/>
                <w:numId w:val="11"/>
              </w:numPr>
              <w:spacing w:before="20" w:after="20" w:line="211" w:lineRule="auto"/>
              <w:ind w:left="35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74622A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4BA03D5F" w:rsidR="009A09A3" w:rsidRPr="0074622A" w:rsidRDefault="00F82CEE" w:rsidP="00F82CEE">
            <w:pPr>
              <w:spacing w:after="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74622A" w:rsidRDefault="001F70D1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018F1AA4" w:rsidR="009A09A3" w:rsidRPr="0074622A" w:rsidRDefault="00F82CEE" w:rsidP="00F82CEE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  </w:t>
            </w:r>
            <w:r w:rsidR="009A09A3"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1F64C08C" w:rsidR="009A09A3" w:rsidRPr="0074622A" w:rsidRDefault="00D33EC8" w:rsidP="00D33EC8">
            <w:pPr>
              <w:spacing w:after="0" w:line="211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X</w:t>
            </w:r>
          </w:p>
        </w:tc>
      </w:tr>
      <w:tr w:rsidR="0074622A" w:rsidRPr="0074622A" w14:paraId="3EAE0D63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250297BA" w:rsidR="00501B5A" w:rsidRPr="0074622A" w:rsidRDefault="00501B5A" w:rsidP="00F82CEE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74622A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74622A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potrzeby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br/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podmiot zapewnia</w:t>
            </w:r>
            <w:r w:rsidR="00F82CEE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kontakt osobisty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74622A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74622A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 w:rsidRPr="0074622A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742269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74622A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74622A" w:rsidRPr="0074622A" w14:paraId="74B87D4F" w14:textId="71A2E30B" w:rsidTr="00F82CEE">
        <w:trPr>
          <w:cantSplit/>
        </w:trPr>
        <w:tc>
          <w:tcPr>
            <w:tcW w:w="1828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74622A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835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6132C9E0" w:rsidR="001B137E" w:rsidRPr="0074622A" w:rsidRDefault="00731CD4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693" w:type="dxa"/>
            <w:gridSpan w:val="6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11A67B33" w:rsidR="001B137E" w:rsidRPr="0074622A" w:rsidRDefault="001B137E" w:rsidP="00F82CEE">
            <w:pPr>
              <w:spacing w:after="20" w:line="204" w:lineRule="auto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261" w:type="dxa"/>
            <w:gridSpan w:val="6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50A6D9CF" w:rsidR="001B137E" w:rsidRPr="0074622A" w:rsidRDefault="00F82CEE" w:rsidP="00F82CEE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74622A">
              <w:rPr>
                <w:rFonts w:ascii="Times New Roman" w:hAnsi="Times New Roman"/>
                <w:sz w:val="19"/>
                <w:szCs w:val="19"/>
              </w:rPr>
              <w:t>4</w:t>
            </w:r>
            <w:r w:rsidR="001B137E" w:rsidRPr="0074622A">
              <w:rPr>
                <w:rFonts w:ascii="Times New Roman" w:hAnsi="Times New Roman"/>
                <w:sz w:val="19"/>
                <w:szCs w:val="19"/>
              </w:rPr>
              <w:t>) powyżej 3 dni roboczych </w:t>
            </w:r>
            <w:r w:rsidR="001B137E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447C8E12" w14:textId="77777777" w:rsidTr="00F82CEE">
        <w:trPr>
          <w:cantSplit/>
        </w:trPr>
        <w:tc>
          <w:tcPr>
            <w:tcW w:w="7670" w:type="dxa"/>
            <w:gridSpan w:val="12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74622A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Kontakt z pomocą tłumacza-przewodnika (kontakt osobisty)</w:t>
            </w:r>
          </w:p>
        </w:tc>
        <w:tc>
          <w:tcPr>
            <w:tcW w:w="708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TAK</w:t>
            </w:r>
          </w:p>
        </w:tc>
        <w:tc>
          <w:tcPr>
            <w:tcW w:w="538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953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74622A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NIE</w:t>
            </w:r>
          </w:p>
        </w:tc>
        <w:tc>
          <w:tcPr>
            <w:tcW w:w="748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33DFBC7C" w:rsidR="006F6156" w:rsidRPr="0074622A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687340D6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2A954F" w14:textId="4EB192E2" w:rsidR="006E2490" w:rsidRPr="0074622A" w:rsidRDefault="0097326B" w:rsidP="007B5132">
            <w:pPr>
              <w:pStyle w:val="Akapitzlist"/>
              <w:numPr>
                <w:ilvl w:val="0"/>
                <w:numId w:val="45"/>
              </w:numPr>
              <w:spacing w:after="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posiada </w:t>
            </w:r>
            <w:bookmarkStart w:id="8" w:name="_Hlk58192033"/>
            <w:r w:rsidRPr="0074622A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8"/>
            <w:r w:rsidRPr="0074622A">
              <w:rPr>
                <w:rFonts w:ascii="Times New Roman" w:hAnsi="Times New Roman"/>
                <w:b/>
              </w:rPr>
              <w:t>?</w:t>
            </w:r>
          </w:p>
          <w:p w14:paraId="3C2166D8" w14:textId="3434A699" w:rsidR="0097326B" w:rsidRPr="0074622A" w:rsidRDefault="00E025A9" w:rsidP="0083018D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        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F6B39" w:rsidRPr="0074622A">
              <w:rPr>
                <w:rFonts w:ascii="Times New Roman" w:hAnsi="Times New Roman"/>
                <w:i/>
                <w:sz w:val="14"/>
                <w:szCs w:val="14"/>
              </w:rPr>
              <w:t>w</w:t>
            </w:r>
            <w:r w:rsidR="0048103C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przypadku zaznaczenia odpowiedzi „TAK” – prosimy o podanie liczby posiadanych urządzeń lub środków technicznych do obsługi osób słabosłyszących</w:t>
            </w:r>
            <w:r w:rsidR="0097326B"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A97D9D9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D20010F" w14:textId="7217679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Pętle indukcyjne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634E34E3" w14:textId="0D76CCD9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DBBABD" w14:textId="0675E8C8" w:rsidR="00200EC8" w:rsidRPr="0074622A" w:rsidRDefault="00200EC8" w:rsidP="00F6153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61539" w:rsidRPr="00F61539">
              <w:rPr>
                <w:rFonts w:ascii="Times New Roman" w:eastAsia="MS Gothic" w:hAnsi="Times New Roman"/>
              </w:rPr>
              <w:t>X</w:t>
            </w:r>
          </w:p>
        </w:tc>
      </w:tr>
      <w:tr w:rsidR="0074622A" w:rsidRPr="0074622A" w14:paraId="4EFAFDB8" w14:textId="77777777" w:rsidTr="00F82CEE">
        <w:trPr>
          <w:cantSplit/>
          <w:trHeight w:val="197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AAA32" w14:textId="77777777" w:rsidR="00F64545" w:rsidRPr="0074622A" w:rsidRDefault="00F64545" w:rsidP="00930C03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80405E" w14:textId="3D416FAA" w:rsidR="00F64545" w:rsidRPr="0074622A" w:rsidRDefault="00F64545" w:rsidP="00F64545">
            <w:pPr>
              <w:spacing w:before="20" w:after="20" w:line="211" w:lineRule="auto"/>
              <w:ind w:left="-55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93227E5" w14:textId="65C6DF6B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4B85754" w14:textId="77777777" w:rsidR="00F64545" w:rsidRPr="0074622A" w:rsidRDefault="00F64545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08AB65B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E2875E3" w14:textId="361EA0C3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FM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05E900C4" w14:textId="445D9372" w:rsidR="00200EC8" w:rsidRPr="0074622A" w:rsidRDefault="00200EC8" w:rsidP="0074751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72F66E2" w14:textId="047297B7" w:rsidR="00200EC8" w:rsidRPr="0074622A" w:rsidRDefault="00200EC8" w:rsidP="00F6153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61539" w:rsidRPr="00F61539">
              <w:rPr>
                <w:rFonts w:ascii="Times New Roman" w:eastAsia="MS Gothic" w:hAnsi="Times New Roman"/>
              </w:rPr>
              <w:t>X</w:t>
            </w:r>
          </w:p>
        </w:tc>
      </w:tr>
      <w:tr w:rsidR="0074622A" w:rsidRPr="0074622A" w14:paraId="73776A74" w14:textId="77777777" w:rsidTr="00F82CEE">
        <w:trPr>
          <w:cantSplit/>
          <w:trHeight w:val="136"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4E25A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5C7973" w14:textId="4A561D3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7AAC1A0C" w14:textId="64ABB233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4ABE67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EE9D495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A87C" w14:textId="119211E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na podczerwień (IR)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38FEC2B7" w14:textId="342AFE2B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34E2B4" w14:textId="52C5AC09" w:rsidR="00200EC8" w:rsidRPr="0074622A" w:rsidRDefault="00200EC8" w:rsidP="00F6153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61539" w:rsidRPr="00F61539">
              <w:rPr>
                <w:rFonts w:ascii="Times New Roman" w:eastAsia="MS Gothic" w:hAnsi="Times New Roman"/>
              </w:rPr>
              <w:t>X</w:t>
            </w:r>
          </w:p>
        </w:tc>
      </w:tr>
      <w:tr w:rsidR="0074622A" w:rsidRPr="0074622A" w14:paraId="60606E58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6B547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D5418F" w14:textId="78DE599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2640B97B" w14:textId="051FD98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16C3CAB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23D1EC8F" w14:textId="77777777" w:rsidTr="00F82CEE">
        <w:trPr>
          <w:cantSplit/>
        </w:trPr>
        <w:tc>
          <w:tcPr>
            <w:tcW w:w="5612" w:type="dxa"/>
            <w:gridSpan w:val="6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7F949C7" w14:textId="4C1B2CCA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Systemy Bluetooth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776CC367" w14:textId="36278EA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3ECF078" w14:textId="09D4C57C" w:rsidR="00200EC8" w:rsidRPr="0074622A" w:rsidRDefault="00200EC8" w:rsidP="00F6153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61539" w:rsidRPr="00F61539">
              <w:rPr>
                <w:rFonts w:ascii="Times New Roman" w:eastAsia="MS Gothic" w:hAnsi="Times New Roman"/>
              </w:rPr>
              <w:t>X</w:t>
            </w:r>
          </w:p>
        </w:tc>
      </w:tr>
      <w:tr w:rsidR="0074622A" w:rsidRPr="0074622A" w14:paraId="365A1609" w14:textId="77777777" w:rsidTr="00F82CEE">
        <w:trPr>
          <w:cantSplit/>
        </w:trPr>
        <w:tc>
          <w:tcPr>
            <w:tcW w:w="561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FB367B" w14:textId="77777777" w:rsidR="00F64545" w:rsidRPr="0074622A" w:rsidRDefault="00F64545" w:rsidP="00F64545">
            <w:pPr>
              <w:pStyle w:val="Akapitzlist"/>
              <w:spacing w:before="20" w:after="20" w:line="211" w:lineRule="auto"/>
              <w:ind w:left="35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265ECF7" w14:textId="5093CAAD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B40A94E" w14:textId="50D32264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EC78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0408C1FF" w14:textId="77777777" w:rsidTr="00F82CEE">
        <w:trPr>
          <w:cantSplit/>
        </w:trPr>
        <w:tc>
          <w:tcPr>
            <w:tcW w:w="5612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D894594" w14:textId="42727037" w:rsidR="00200EC8" w:rsidRPr="0074622A" w:rsidRDefault="00200EC8" w:rsidP="00F64545">
            <w:pPr>
              <w:pStyle w:val="Akapitzlist"/>
              <w:numPr>
                <w:ilvl w:val="0"/>
                <w:numId w:val="31"/>
              </w:numPr>
              <w:spacing w:before="20" w:after="20" w:line="211" w:lineRule="auto"/>
              <w:ind w:left="354" w:hanging="284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Inne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(prosimy o opis słowny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C50A85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posiadanych </w:t>
            </w:r>
            <w:r w:rsidR="0083018D" w:rsidRPr="0074622A">
              <w:rPr>
                <w:rFonts w:ascii="Times New Roman" w:hAnsi="Times New Roman"/>
                <w:i/>
                <w:sz w:val="14"/>
                <w:szCs w:val="14"/>
              </w:rPr>
              <w:t>urządzeń lub środków technicznych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2058" w:type="dxa"/>
            <w:gridSpan w:val="6"/>
            <w:tcBorders>
              <w:top w:val="single" w:sz="4" w:space="0" w:color="000000"/>
              <w:bottom w:val="nil"/>
              <w:right w:val="nil"/>
            </w:tcBorders>
            <w:shd w:val="clear" w:color="auto" w:fill="auto"/>
            <w:vAlign w:val="center"/>
          </w:tcPr>
          <w:p w14:paraId="5CEAAC20" w14:textId="6F60F08C" w:rsidR="00200EC8" w:rsidRPr="0074622A" w:rsidRDefault="00200EC8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 xml:space="preserve">TAK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947" w:type="dxa"/>
            <w:gridSpan w:val="5"/>
            <w:vMerge w:val="restart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9B11DB" w14:textId="515A99EF" w:rsidR="00200EC8" w:rsidRPr="0074622A" w:rsidRDefault="00200EC8" w:rsidP="00F61539">
            <w:pPr>
              <w:spacing w:before="20" w:after="20" w:line="211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74622A">
              <w:rPr>
                <w:rFonts w:ascii="Times New Roman" w:hAnsi="Times New Roman"/>
              </w:rPr>
              <w:t xml:space="preserve">NIE </w:t>
            </w:r>
            <w:r w:rsidR="00F61539" w:rsidRPr="00F61539">
              <w:rPr>
                <w:rFonts w:ascii="Times New Roman" w:eastAsia="MS Gothic" w:hAnsi="Times New Roman"/>
                <w:sz w:val="24"/>
                <w:szCs w:val="24"/>
              </w:rPr>
              <w:t>X</w:t>
            </w:r>
          </w:p>
        </w:tc>
      </w:tr>
      <w:tr w:rsidR="0074622A" w:rsidRPr="0074622A" w14:paraId="7BC7EFE4" w14:textId="77777777" w:rsidTr="00F82CEE">
        <w:trPr>
          <w:cantSplit/>
        </w:trPr>
        <w:tc>
          <w:tcPr>
            <w:tcW w:w="5612" w:type="dxa"/>
            <w:gridSpan w:val="6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E2A791" w14:textId="6DB0338C" w:rsidR="00F64545" w:rsidRPr="0074622A" w:rsidRDefault="000B7AA3" w:rsidP="000B7AA3">
            <w:pPr>
              <w:pStyle w:val="Akapitzlist"/>
              <w:spacing w:before="20" w:after="20" w:line="211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………………………………………………………………………………………….………………………………………………………………………………………….</w:t>
            </w:r>
          </w:p>
        </w:tc>
        <w:tc>
          <w:tcPr>
            <w:tcW w:w="948" w:type="dxa"/>
            <w:gridSpan w:val="4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3434F67" w14:textId="71770669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Liczba:</w:t>
            </w:r>
          </w:p>
        </w:tc>
        <w:tc>
          <w:tcPr>
            <w:tcW w:w="1110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1849E149" w14:textId="7E3DDB95" w:rsidR="00F64545" w:rsidRPr="0074622A" w:rsidRDefault="00F64545" w:rsidP="00200EC8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  <w:tc>
          <w:tcPr>
            <w:tcW w:w="2947" w:type="dxa"/>
            <w:gridSpan w:val="5"/>
            <w:vMerge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3616E0D" w14:textId="77777777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</w:p>
        </w:tc>
      </w:tr>
      <w:tr w:rsidR="0074622A" w:rsidRPr="0074622A" w14:paraId="633B690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2BDBF476" w:rsidR="00F64545" w:rsidRPr="0074622A" w:rsidRDefault="00F64545" w:rsidP="00F64545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podmiot zapewnia na swojej głównej stronie internetowej informację o zakresie swojej działalności (głównych zadaniach podmiotu) w postaci: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 wymienionego w podpunktach a–c)</w:t>
            </w:r>
          </w:p>
        </w:tc>
      </w:tr>
      <w:tr w:rsidR="0074622A" w:rsidRPr="0074622A" w14:paraId="04D3B082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74622A" w:rsidRPr="0074622A" w14:paraId="46CED0C8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351280A" w14:textId="77777777" w:rsidR="00F64545" w:rsidRDefault="00801641" w:rsidP="00F64545">
            <w:pPr>
              <w:spacing w:before="20" w:after="20" w:line="211" w:lineRule="auto"/>
              <w:jc w:val="center"/>
              <w:rPr>
                <w:rFonts w:ascii="Times New Roman" w:eastAsia="MS Gothic" w:hAnsi="Times New Roman"/>
                <w:b/>
              </w:rPr>
            </w:pPr>
            <w:r w:rsidRPr="006F6AF5">
              <w:rPr>
                <w:rFonts w:ascii="Times New Roman" w:eastAsia="MS Gothic" w:hAnsi="Times New Roman"/>
                <w:b/>
              </w:rPr>
              <w:t>X</w:t>
            </w:r>
          </w:p>
          <w:p w14:paraId="20786990" w14:textId="64581CAE" w:rsidR="00933B97" w:rsidRPr="006F6AF5" w:rsidRDefault="00933B97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25E61F16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8F970D" w14:textId="6733C35F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77287C4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7DD94BC4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b. nagrania treści w polskim języku migowym (PJM) w postaci pliku wideo?</w:t>
            </w:r>
          </w:p>
        </w:tc>
      </w:tr>
      <w:tr w:rsidR="0074622A" w:rsidRPr="0074622A" w14:paraId="0B35A1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0E164675" w:rsidR="00F64545" w:rsidRPr="006F6AF5" w:rsidRDefault="00801641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</w:rPr>
            </w:pPr>
            <w:r w:rsidRPr="006F6AF5">
              <w:rPr>
                <w:rFonts w:ascii="Times New Roman" w:eastAsia="MS Gothic" w:hAnsi="Times New Roman"/>
                <w:b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7EADD4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2635E" w14:textId="3BB31FCC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5C1ED23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48EE8A39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F64545" w:rsidRPr="0074622A" w:rsidRDefault="00F64545" w:rsidP="00F64545">
            <w:pPr>
              <w:spacing w:before="20" w:after="20" w:line="211" w:lineRule="auto"/>
              <w:ind w:left="67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c. informacji w tekście łatwym do czytania (ETR)?</w:t>
            </w:r>
          </w:p>
        </w:tc>
      </w:tr>
      <w:tr w:rsidR="0074622A" w:rsidRPr="0074622A" w14:paraId="343B26A4" w14:textId="77777777" w:rsidTr="00F82CEE">
        <w:trPr>
          <w:cantSplit/>
        </w:trPr>
        <w:tc>
          <w:tcPr>
            <w:tcW w:w="2439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F64545" w:rsidRPr="0074622A" w:rsidRDefault="00F6454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10DEA65" w:rsidR="00F64545" w:rsidRPr="006F6AF5" w:rsidRDefault="00801641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</w:rPr>
            </w:pPr>
            <w:r w:rsidRPr="006F6AF5">
              <w:rPr>
                <w:rFonts w:ascii="Times New Roman" w:eastAsia="MS Gothic" w:hAnsi="Times New Roman"/>
                <w:b/>
              </w:rPr>
              <w:t>X</w:t>
            </w:r>
          </w:p>
        </w:tc>
        <w:tc>
          <w:tcPr>
            <w:tcW w:w="29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0A7062E6" w:rsidR="00F64545" w:rsidRPr="0074622A" w:rsidRDefault="006C5CF5" w:rsidP="00F64545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659A83FE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81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26F025" w14:textId="1C68832E" w:rsidR="00F64545" w:rsidRPr="0074622A" w:rsidRDefault="00F64545" w:rsidP="00F64545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48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71C7E351" w:rsidR="00F64545" w:rsidRPr="0074622A" w:rsidRDefault="00F64545" w:rsidP="00F64545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4622A" w:rsidRPr="0074622A" w14:paraId="61EA70BD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A6CCB4" w14:textId="620B27E1" w:rsidR="007C0AA7" w:rsidRPr="0074622A" w:rsidRDefault="000A645C" w:rsidP="000A645C">
            <w:pPr>
              <w:pStyle w:val="Akapitzlist"/>
              <w:numPr>
                <w:ilvl w:val="0"/>
                <w:numId w:val="45"/>
              </w:numPr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w okresie sprawozdawczym – tj. od 02.01.2021 r. do 01.01.2025 r. </w:t>
            </w:r>
            <w:r w:rsidR="003D5E82" w:rsidRPr="0074622A">
              <w:rPr>
                <w:rFonts w:ascii="Times New Roman" w:hAnsi="Times New Roman"/>
                <w:b/>
              </w:rPr>
              <w:t>–</w:t>
            </w:r>
            <w:r w:rsidRPr="0074622A">
              <w:rPr>
                <w:rFonts w:ascii="Times New Roman" w:hAnsi="Times New Roman"/>
                <w:b/>
              </w:rPr>
              <w:t xml:space="preserve"> podmiot </w:t>
            </w:r>
            <w:r w:rsidR="00F64545" w:rsidRPr="0074622A">
              <w:rPr>
                <w:rFonts w:ascii="Times New Roman" w:hAnsi="Times New Roman"/>
                <w:b/>
              </w:rPr>
              <w:t>otrzymał</w:t>
            </w:r>
            <w:r w:rsidR="007923CE" w:rsidRPr="0074622A">
              <w:rPr>
                <w:rFonts w:ascii="Times New Roman" w:hAnsi="Times New Roman"/>
                <w:b/>
              </w:rPr>
              <w:t xml:space="preserve"> od osób ze szczególnymi potrzebami</w:t>
            </w:r>
            <w:r w:rsidR="00F64545" w:rsidRPr="0074622A">
              <w:rPr>
                <w:rFonts w:ascii="Times New Roman" w:hAnsi="Times New Roman"/>
                <w:b/>
              </w:rPr>
              <w:t xml:space="preserve"> </w:t>
            </w:r>
            <w:r w:rsidR="00F60050" w:rsidRPr="0074622A">
              <w:rPr>
                <w:rFonts w:ascii="Times New Roman" w:hAnsi="Times New Roman"/>
                <w:b/>
                <w:bCs/>
              </w:rPr>
              <w:t>wniosek o zapewnienie szczególnej formy komunikacji</w:t>
            </w:r>
            <w:r w:rsidR="007C0AA7" w:rsidRPr="0074622A">
              <w:rPr>
                <w:rFonts w:ascii="Times New Roman" w:hAnsi="Times New Roman"/>
                <w:b/>
              </w:rPr>
              <w:t xml:space="preserve">? </w:t>
            </w:r>
          </w:p>
          <w:p w14:paraId="01EC50F5" w14:textId="4925D192" w:rsidR="00F64545" w:rsidRPr="0074622A" w:rsidRDefault="00F64545" w:rsidP="007C0AA7">
            <w:pPr>
              <w:pStyle w:val="Akapitzlist"/>
              <w:spacing w:before="20" w:after="20" w:line="211" w:lineRule="auto"/>
              <w:ind w:left="351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C7664"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6 pkt 3 lit.d UzD</w:t>
            </w:r>
            <w:r w:rsidR="00BC7664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,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74622A" w:rsidRPr="0074622A" w14:paraId="470AB89F" w14:textId="77777777" w:rsidTr="00F82CEE">
        <w:trPr>
          <w:cantSplit/>
        </w:trPr>
        <w:tc>
          <w:tcPr>
            <w:tcW w:w="2439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F64545" w:rsidRPr="0074622A" w:rsidRDefault="00F64545" w:rsidP="00F64545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283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F64545" w:rsidRPr="0074622A" w:rsidRDefault="00F64545" w:rsidP="00F64545">
            <w:pPr>
              <w:spacing w:before="30" w:after="30" w:line="211" w:lineRule="auto"/>
              <w:ind w:left="-58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3060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07E763D8" w:rsidR="00F64545" w:rsidRPr="0074622A" w:rsidRDefault="006C5CF5" w:rsidP="006C5CF5">
            <w:pPr>
              <w:spacing w:before="30" w:after="30" w:line="211" w:lineRule="auto"/>
              <w:ind w:right="84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F64545"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835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23B0D7E8" w:rsidR="00F64545" w:rsidRPr="00235032" w:rsidRDefault="00235032" w:rsidP="006C5CF5">
            <w:pPr>
              <w:spacing w:before="30" w:after="30" w:line="211" w:lineRule="auto"/>
              <w:ind w:left="-57"/>
              <w:rPr>
                <w:rFonts w:ascii="Times New Roman" w:hAnsi="Times New Roman"/>
                <w:b/>
                <w:i/>
              </w:rPr>
            </w:pPr>
            <w:r>
              <w:rPr>
                <w:rFonts w:ascii="Times New Roman" w:eastAsia="MS Gothic" w:hAnsi="Times New Roman"/>
                <w:b/>
              </w:rPr>
              <w:t xml:space="preserve"> </w:t>
            </w:r>
            <w:r w:rsidRPr="00235032">
              <w:rPr>
                <w:rFonts w:ascii="Times New Roman" w:eastAsia="MS Gothic" w:hAnsi="Times New Roman"/>
                <w:b/>
              </w:rPr>
              <w:t>X</w:t>
            </w:r>
          </w:p>
        </w:tc>
      </w:tr>
      <w:tr w:rsidR="0074622A" w:rsidRPr="0074622A" w14:paraId="1C5ED7AB" w14:textId="77777777" w:rsidTr="00F82CEE">
        <w:trPr>
          <w:cantSplit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750A4B7A" w:rsidR="00F64545" w:rsidRPr="0074622A" w:rsidRDefault="00F64545" w:rsidP="00F64545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27CB9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A77E360" w14:textId="41687399" w:rsidTr="00F82CEE">
        <w:trPr>
          <w:cantSplit/>
          <w:trHeight w:val="340"/>
        </w:trPr>
        <w:tc>
          <w:tcPr>
            <w:tcW w:w="8768" w:type="dxa"/>
            <w:gridSpan w:val="1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0B60252D" w:rsidR="00F64545" w:rsidRPr="0074622A" w:rsidRDefault="00F60050" w:rsidP="00F64545">
            <w:pPr>
              <w:spacing w:before="100" w:after="20" w:line="211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Liczba wniosków</w:t>
            </w:r>
            <w:r w:rsidR="004E0511" w:rsidRPr="0074622A">
              <w:rPr>
                <w:rFonts w:ascii="Times New Roman" w:hAnsi="Times New Roman"/>
              </w:rPr>
              <w:t xml:space="preserve"> – ogółem</w:t>
            </w:r>
          </w:p>
        </w:tc>
        <w:tc>
          <w:tcPr>
            <w:tcW w:w="184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66E89BE4" w14:textId="77777777" w:rsidR="00BA60DF" w:rsidRPr="0074622A" w:rsidRDefault="00BA60DF" w:rsidP="00F64545">
            <w:pPr>
              <w:spacing w:after="0" w:line="18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77B17" w14:textId="77759298" w:rsidR="00F64545" w:rsidRPr="0074622A" w:rsidRDefault="00BA60DF" w:rsidP="00F64545">
            <w:pPr>
              <w:spacing w:after="0" w:line="180" w:lineRule="auto"/>
              <w:jc w:val="center"/>
              <w:rPr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="00500952" w:rsidRPr="0074622A">
              <w:rPr>
                <w:rFonts w:ascii="Times New Roman" w:hAnsi="Times New Roman"/>
                <w:i/>
                <w:sz w:val="16"/>
                <w:szCs w:val="16"/>
              </w:rPr>
              <w:br/>
            </w:r>
            <w:r w:rsidR="00500952"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3AF1000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5A0319D6" w:rsidR="00F64545" w:rsidRPr="0074622A" w:rsidRDefault="00F64545" w:rsidP="00F64545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lastRenderedPageBreak/>
              <w:t>Nazwy użytych form komu</w:t>
            </w:r>
            <w:r w:rsidR="00E82CFB" w:rsidRPr="0074622A">
              <w:rPr>
                <w:rFonts w:ascii="Times New Roman" w:hAnsi="Times New Roman"/>
                <w:sz w:val="20"/>
                <w:szCs w:val="20"/>
              </w:rPr>
              <w:t>nikacji określonych w</w:t>
            </w:r>
            <w:r w:rsidR="00F60050" w:rsidRPr="0074622A">
              <w:rPr>
                <w:rFonts w:ascii="Times New Roman" w:hAnsi="Times New Roman"/>
                <w:sz w:val="20"/>
                <w:szCs w:val="20"/>
              </w:rPr>
              <w:t>e wnioskach</w:t>
            </w: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ze wskazaniem liczby użyć każdej z tych form </w:t>
            </w:r>
          </w:p>
          <w:p w14:paraId="48475FEE" w14:textId="211921C6" w:rsidR="00F64545" w:rsidRPr="0074622A" w:rsidRDefault="00F64545" w:rsidP="00F64545">
            <w:pPr>
              <w:spacing w:after="0" w:line="211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(wpisać słownie np. alfabet Lorma - 1 raz, druk w alfabecie Braille’a - 3 razy)</w:t>
            </w:r>
          </w:p>
          <w:p w14:paraId="3DF4640D" w14:textId="66CDE562" w:rsidR="00F64545" w:rsidRPr="0074622A" w:rsidRDefault="00B36C5A" w:rsidP="00A57E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.……………….</w:t>
            </w:r>
            <w:r w:rsidR="0041659C" w:rsidRPr="0074622A">
              <w:rPr>
                <w:rFonts w:ascii="Times New Roman" w:hAnsi="Times New Roman"/>
                <w:sz w:val="18"/>
                <w:szCs w:val="18"/>
              </w:rPr>
              <w:t>..……..……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………………..</w:t>
            </w:r>
          </w:p>
        </w:tc>
      </w:tr>
      <w:tr w:rsidR="0074622A" w:rsidRPr="0074622A" w14:paraId="2579A061" w14:textId="77777777" w:rsidTr="00F82CEE">
        <w:trPr>
          <w:cantSplit/>
          <w:trHeight w:val="1478"/>
        </w:trPr>
        <w:tc>
          <w:tcPr>
            <w:tcW w:w="10617" w:type="dxa"/>
            <w:gridSpan w:val="17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6E09FB" w14:textId="6B9DE9B6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Komentarze i uwagi dotyczące dostępności informacyjno-komunikacyjnej:</w:t>
            </w:r>
          </w:p>
          <w:p w14:paraId="2181B4C2" w14:textId="482F4F54" w:rsidR="00897444" w:rsidRPr="0074622A" w:rsidRDefault="00897444" w:rsidP="00897444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informacyjno-komunikacyjnej,</w:t>
            </w:r>
            <w:r w:rsidRPr="0074622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wykraczający poza informacje ujęte powyżej – opis ten będzie stanowić część raportu, który są Państwo zobowiązani opublikować na swojej stronie podmiotowej Biuletynu Informacji Publicznej, a w przypadku braku strony podmiotowej Biuletynu Informacji Publicznej – na swojej stronie internetowej)</w:t>
            </w:r>
          </w:p>
          <w:p w14:paraId="58BB535B" w14:textId="569C3167" w:rsidR="00897444" w:rsidRPr="0074622A" w:rsidRDefault="00897444" w:rsidP="00500F73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B6987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5F026B9D" w14:textId="7C515027" w:rsidR="00862F1B" w:rsidRPr="0074622A" w:rsidRDefault="006D301E" w:rsidP="003779AA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9" w:name="_Hlk155879700"/>
      <w:r w:rsidRPr="0074622A">
        <w:rPr>
          <w:rFonts w:ascii="Times New Roman" w:hAnsi="Times New Roman"/>
          <w:b/>
          <w:sz w:val="24"/>
          <w:szCs w:val="24"/>
        </w:rPr>
        <w:t>Dział 4</w:t>
      </w:r>
      <w:r w:rsidR="0080752E" w:rsidRPr="0074622A">
        <w:rPr>
          <w:rFonts w:ascii="Times New Roman" w:hAnsi="Times New Roman"/>
          <w:b/>
          <w:sz w:val="24"/>
          <w:szCs w:val="24"/>
        </w:rPr>
        <w:t xml:space="preserve">. </w:t>
      </w:r>
      <w:r w:rsidR="00ED4AAF" w:rsidRPr="0074622A">
        <w:rPr>
          <w:rFonts w:ascii="Times New Roman" w:hAnsi="Times New Roman"/>
          <w:b/>
          <w:sz w:val="24"/>
          <w:szCs w:val="24"/>
        </w:rPr>
        <w:t>Informacja o dostępie alternatywnym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1348"/>
        <w:gridCol w:w="425"/>
        <w:gridCol w:w="1629"/>
        <w:gridCol w:w="425"/>
        <w:gridCol w:w="2977"/>
        <w:gridCol w:w="425"/>
        <w:gridCol w:w="1418"/>
      </w:tblGrid>
      <w:tr w:rsidR="0074622A" w:rsidRPr="0074622A" w14:paraId="667D46EB" w14:textId="77777777" w:rsidTr="006C5CF5">
        <w:trPr>
          <w:cantSplit/>
        </w:trPr>
        <w:tc>
          <w:tcPr>
            <w:tcW w:w="10632" w:type="dxa"/>
            <w:gridSpan w:val="8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0C7189A9" w:rsidR="00A22D67" w:rsidRPr="0074622A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0516E1" w:rsidRPr="0074622A">
              <w:rPr>
                <w:rFonts w:ascii="Times New Roman" w:hAnsi="Times New Roman"/>
                <w:b/>
              </w:rPr>
              <w:t xml:space="preserve">w </w:t>
            </w:r>
            <w:r w:rsidR="00B00F5B" w:rsidRPr="0074622A">
              <w:rPr>
                <w:rFonts w:ascii="Times New Roman" w:hAnsi="Times New Roman"/>
                <w:b/>
              </w:rPr>
              <w:t xml:space="preserve">okresie sprawozdawczym – tj. od </w:t>
            </w:r>
            <w:r w:rsidR="000766BF" w:rsidRPr="0074622A">
              <w:rPr>
                <w:rFonts w:ascii="Times New Roman" w:hAnsi="Times New Roman"/>
                <w:b/>
              </w:rPr>
              <w:t>02.01.2021 r. do 01.01.2025 r</w:t>
            </w:r>
            <w:r w:rsidR="00B00F5B" w:rsidRPr="0074622A">
              <w:rPr>
                <w:rFonts w:ascii="Times New Roman" w:hAnsi="Times New Roman"/>
                <w:b/>
              </w:rPr>
              <w:t xml:space="preserve">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B00F5B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 xml:space="preserve">podmiot zapewniał dostęp alternatywny?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2B5A82B8" w14:textId="77777777" w:rsidTr="006C5CF5">
        <w:tblPrEx>
          <w:tblCellMar>
            <w:left w:w="57" w:type="dxa"/>
            <w:right w:w="57" w:type="dxa"/>
          </w:tblCellMar>
        </w:tblPrEx>
        <w:trPr>
          <w:cantSplit/>
          <w:trHeight w:val="284"/>
        </w:trPr>
        <w:tc>
          <w:tcPr>
            <w:tcW w:w="3333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0" w:name="_Hlk58182150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74622A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74622A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5245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73F2FB90" w:rsidR="00695809" w:rsidRPr="008030A5" w:rsidRDefault="008030A5" w:rsidP="00383EC1">
            <w:pPr>
              <w:spacing w:before="20" w:after="20" w:line="21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r w:rsidRPr="00235032">
              <w:rPr>
                <w:rFonts w:ascii="Times New Roman" w:eastAsia="MS Gothic" w:hAnsi="Times New Roman"/>
                <w:b/>
              </w:rPr>
              <w:t>X</w:t>
            </w:r>
          </w:p>
        </w:tc>
      </w:tr>
      <w:tr w:rsidR="0074622A" w:rsidRPr="0074622A" w14:paraId="6EFF8E4D" w14:textId="77777777" w:rsidTr="006C5CF5">
        <w:trPr>
          <w:cantSplit/>
          <w:trHeight w:val="227"/>
        </w:trPr>
        <w:tc>
          <w:tcPr>
            <w:tcW w:w="10632" w:type="dxa"/>
            <w:gridSpan w:val="8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70B88C1" w:rsidR="00383EC1" w:rsidRPr="0074622A" w:rsidRDefault="00383EC1" w:rsidP="00B36C5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50CE0B3D" w14:textId="77777777" w:rsidTr="006C5CF5">
        <w:trPr>
          <w:cantSplit/>
          <w:trHeight w:val="284"/>
        </w:trPr>
        <w:tc>
          <w:tcPr>
            <w:tcW w:w="8789" w:type="dxa"/>
            <w:gridSpan w:val="6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F168580" w14:textId="7B4EBF44" w:rsidR="0099221E" w:rsidRPr="0074622A" w:rsidRDefault="00BB0DE1" w:rsidP="006E323B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</w:rPr>
              <w:t>Liczba przypadków zastosowani</w:t>
            </w:r>
            <w:r w:rsidR="007C0705" w:rsidRPr="0074622A">
              <w:rPr>
                <w:rFonts w:ascii="Times New Roman" w:hAnsi="Times New Roman"/>
              </w:rPr>
              <w:t>a dostępu alternatywnego ogółem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6F3C50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0C816D" w14:textId="0D3A134F" w:rsidR="004B2D33" w:rsidRPr="0074622A" w:rsidRDefault="00383EC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6C51EC3" w14:textId="77777777" w:rsidTr="006C5CF5">
        <w:trPr>
          <w:cantSplit/>
          <w:trHeight w:val="284"/>
        </w:trPr>
        <w:tc>
          <w:tcPr>
            <w:tcW w:w="1985" w:type="dxa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ABDDB9" w14:textId="4D0FED33" w:rsidR="00745C91" w:rsidRPr="0074622A" w:rsidRDefault="00B36C5A" w:rsidP="00050947">
            <w:pPr>
              <w:spacing w:before="20" w:after="20" w:line="216" w:lineRule="auto"/>
              <w:jc w:val="center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 tego w postaci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B4FA79C" w14:textId="170C8BE4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innej osoby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A69AC0B" w14:textId="77777777" w:rsidR="00BA60DF" w:rsidRPr="0074622A" w:rsidRDefault="006752A0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sz w:val="8"/>
                <w:szCs w:val="8"/>
              </w:rPr>
              <w:t xml:space="preserve"> </w:t>
            </w:r>
          </w:p>
          <w:p w14:paraId="39DE0DD3" w14:textId="52F9F9D0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453C6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518F5" w14:textId="54B3AA5D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B2879F2" w14:textId="575F6ACA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wsparcia technicznego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AF175E8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ADB2629" w14:textId="597872FA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4E92B4B" w14:textId="77777777" w:rsidTr="006C5CF5">
        <w:trPr>
          <w:cantSplit/>
          <w:trHeight w:val="284"/>
        </w:trPr>
        <w:tc>
          <w:tcPr>
            <w:tcW w:w="1985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6EE08" w14:textId="0B9B93A5" w:rsidR="00745C91" w:rsidRPr="0074622A" w:rsidRDefault="00745C91" w:rsidP="00CF1DF5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</w:rPr>
            </w:pPr>
          </w:p>
        </w:tc>
        <w:tc>
          <w:tcPr>
            <w:tcW w:w="6804" w:type="dxa"/>
            <w:gridSpan w:val="5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5285EC" w14:textId="0290B3BC" w:rsidR="00745C91" w:rsidRPr="0074622A" w:rsidRDefault="00745C91" w:rsidP="004452F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</w:rPr>
              <w:t>zmian w organizacji funkcjonowania podmiotu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C451AD9" w14:textId="77777777" w:rsidR="00BA60DF" w:rsidRPr="0074622A" w:rsidRDefault="00BA60DF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2AE882A8" w14:textId="7CDFB975" w:rsidR="00745C91" w:rsidRPr="0074622A" w:rsidRDefault="00745C91" w:rsidP="006752A0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bookmarkEnd w:id="10"/>
      <w:tr w:rsidR="0074622A" w:rsidRPr="0074622A" w14:paraId="206793CC" w14:textId="77777777" w:rsidTr="006C5CF5">
        <w:trPr>
          <w:cantSplit/>
        </w:trPr>
        <w:tc>
          <w:tcPr>
            <w:tcW w:w="10632" w:type="dxa"/>
            <w:gridSpan w:val="8"/>
            <w:tcBorders>
              <w:top w:val="nil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DDF28" w14:textId="2CE15ABF" w:rsidR="006752A0" w:rsidRPr="0074622A" w:rsidRDefault="0099221E" w:rsidP="006E323B">
            <w:pPr>
              <w:spacing w:before="20" w:after="20" w:line="216" w:lineRule="auto"/>
            </w:pPr>
            <w:r w:rsidRPr="0074622A">
              <w:rPr>
                <w:rFonts w:ascii="Times New Roman" w:hAnsi="Times New Roman"/>
                <w:bCs/>
              </w:rPr>
              <w:t>Brak jakiego rodzaju dostępności był powodem konieczności zastosowania dostępu alternatywnego</w:t>
            </w:r>
            <w:r w:rsidR="00DE0C67" w:rsidRPr="0074622A">
              <w:rPr>
                <w:rFonts w:ascii="Times New Roman" w:hAnsi="Times New Roman"/>
                <w:bCs/>
              </w:rPr>
              <w:t>?</w:t>
            </w:r>
          </w:p>
          <w:p w14:paraId="074C97C8" w14:textId="4526DD05" w:rsidR="00A70B81" w:rsidRPr="0074622A" w:rsidRDefault="006A42AF" w:rsidP="006E323B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można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zaznaczyć 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kilka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odpowie</w:t>
            </w:r>
            <w:r w:rsidR="00B73611" w:rsidRPr="0074622A">
              <w:rPr>
                <w:rFonts w:ascii="Times New Roman" w:hAnsi="Times New Roman"/>
                <w:i/>
                <w:sz w:val="14"/>
                <w:szCs w:val="14"/>
              </w:rPr>
              <w:t>dzi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4622A" w:rsidRPr="0074622A" w14:paraId="5D2A419F" w14:textId="645C5B5D" w:rsidTr="006C5CF5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33" w:type="dxa"/>
            <w:gridSpan w:val="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0D1F7EB1" w:rsidR="00C80CA8" w:rsidRPr="0074622A" w:rsidRDefault="00C80CA8" w:rsidP="00831766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Architektoniczna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81EA29E" w:rsidR="00C80CA8" w:rsidRPr="0074622A" w:rsidRDefault="007B6AD3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</w:rPr>
              <w:t>Cyfrowa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751E1AE0" w:rsidR="00C80CA8" w:rsidRPr="0074622A" w:rsidRDefault="00C80CA8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E2B20CD" w14:textId="4CEB5559" w:rsidR="00C80CA8" w:rsidRPr="0074622A" w:rsidRDefault="00637EDD" w:rsidP="00637EDD">
            <w:pPr>
              <w:spacing w:before="20" w:after="20" w:line="216" w:lineRule="auto"/>
              <w:jc w:val="right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Times New Roman" w:hAnsi="Times New Roman"/>
              </w:rPr>
              <w:t>Informacyjno-komunikacyjna</w:t>
            </w:r>
            <w:r w:rsidR="00C80CA8" w:rsidRPr="0074622A">
              <w:rPr>
                <w:rFonts w:ascii="MS Gothic" w:eastAsia="MS Gothic" w:hAnsi="MS Gothic"/>
                <w:sz w:val="28"/>
                <w:szCs w:val="28"/>
              </w:rPr>
              <w:t xml:space="preserve"> 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CB0DC" w14:textId="76B81628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629F7CB" w14:textId="77777777" w:rsidR="00C80CA8" w:rsidRPr="0074622A" w:rsidRDefault="00C80CA8" w:rsidP="00C80CA8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</w:p>
        </w:tc>
      </w:tr>
      <w:tr w:rsidR="0074622A" w:rsidRPr="0074622A" w14:paraId="4A0A9874" w14:textId="77777777" w:rsidTr="006C5CF5">
        <w:trPr>
          <w:cantSplit/>
        </w:trPr>
        <w:tc>
          <w:tcPr>
            <w:tcW w:w="10632" w:type="dxa"/>
            <w:gridSpan w:val="8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74622A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 w:rsidRPr="0074622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74622A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54B04F9" w14:textId="13037554" w:rsidR="00694421" w:rsidRPr="0074622A" w:rsidRDefault="00637F2B" w:rsidP="00CE4CF5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</w:t>
            </w:r>
            <w:r w:rsidR="004326D2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CE4CF5" w:rsidRPr="0074622A">
              <w:rPr>
                <w:rFonts w:ascii="Times New Roman" w:hAnsi="Times New Roman"/>
                <w:sz w:val="18"/>
                <w:szCs w:val="18"/>
              </w:rPr>
              <w:t>……………………….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FB205B" w:rsidRPr="0074622A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bookmarkEnd w:id="9"/>
    <w:p w14:paraId="6EAFA748" w14:textId="2B403C8F" w:rsidR="009C18EB" w:rsidRPr="0074622A" w:rsidRDefault="009C1674" w:rsidP="006C5CF5">
      <w:pPr>
        <w:tabs>
          <w:tab w:val="left" w:pos="4785"/>
        </w:tabs>
        <w:spacing w:before="240" w:after="20" w:line="240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t xml:space="preserve">Dział </w:t>
      </w:r>
      <w:r w:rsidR="00D76132" w:rsidRPr="0074622A">
        <w:rPr>
          <w:rFonts w:ascii="Times New Roman" w:hAnsi="Times New Roman"/>
          <w:b/>
          <w:sz w:val="24"/>
          <w:szCs w:val="24"/>
        </w:rPr>
        <w:t>5</w:t>
      </w:r>
      <w:r w:rsidRPr="0074622A">
        <w:rPr>
          <w:rFonts w:ascii="Times New Roman" w:hAnsi="Times New Roman"/>
          <w:b/>
          <w:sz w:val="24"/>
          <w:szCs w:val="24"/>
        </w:rPr>
        <w:t>.</w:t>
      </w:r>
      <w:r w:rsidR="006C5CF5" w:rsidRPr="0074622A">
        <w:rPr>
          <w:rFonts w:ascii="Times New Roman" w:hAnsi="Times New Roman"/>
          <w:b/>
          <w:sz w:val="24"/>
          <w:szCs w:val="24"/>
        </w:rPr>
        <w:tab/>
      </w:r>
      <w:r w:rsidR="001C1272" w:rsidRPr="0074622A">
        <w:rPr>
          <w:rFonts w:ascii="Times New Roman" w:hAnsi="Times New Roman"/>
          <w:b/>
          <w:sz w:val="24"/>
          <w:szCs w:val="24"/>
        </w:rPr>
        <w:t>Informacje o otrzymanych wnioskach</w:t>
      </w:r>
      <w:r w:rsidR="00C04978" w:rsidRPr="0074622A">
        <w:rPr>
          <w:rFonts w:ascii="Times New Roman" w:hAnsi="Times New Roman"/>
          <w:b/>
          <w:sz w:val="24"/>
          <w:szCs w:val="24"/>
        </w:rPr>
        <w:t>/żądaniach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zapewnieni</w:t>
      </w:r>
      <w:r w:rsidR="00C04978" w:rsidRPr="0074622A">
        <w:rPr>
          <w:rFonts w:ascii="Times New Roman" w:hAnsi="Times New Roman"/>
          <w:b/>
          <w:sz w:val="24"/>
          <w:szCs w:val="24"/>
        </w:rPr>
        <w:t>a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dostępności oraz postępowani</w:t>
      </w:r>
      <w:r w:rsidR="00A82805" w:rsidRPr="0074622A">
        <w:rPr>
          <w:rFonts w:ascii="Times New Roman" w:hAnsi="Times New Roman"/>
          <w:b/>
          <w:sz w:val="24"/>
          <w:szCs w:val="24"/>
        </w:rPr>
        <w:t>e</w:t>
      </w:r>
      <w:r w:rsidR="001C1272" w:rsidRPr="0074622A">
        <w:rPr>
          <w:rFonts w:ascii="Times New Roman" w:hAnsi="Times New Roman"/>
          <w:b/>
          <w:sz w:val="24"/>
          <w:szCs w:val="24"/>
        </w:rPr>
        <w:t xml:space="preserve"> skargowe</w:t>
      </w:r>
    </w:p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425"/>
        <w:gridCol w:w="1190"/>
        <w:gridCol w:w="228"/>
        <w:gridCol w:w="495"/>
        <w:gridCol w:w="1559"/>
        <w:gridCol w:w="662"/>
        <w:gridCol w:w="982"/>
        <w:gridCol w:w="2183"/>
        <w:gridCol w:w="923"/>
      </w:tblGrid>
      <w:tr w:rsidR="0074622A" w:rsidRPr="0074622A" w14:paraId="40F19F86" w14:textId="078108C4" w:rsidTr="00290310">
        <w:trPr>
          <w:cantSplit/>
          <w:trHeight w:val="262"/>
        </w:trPr>
        <w:tc>
          <w:tcPr>
            <w:tcW w:w="10632" w:type="dxa"/>
            <w:gridSpan w:val="10"/>
            <w:tcBorders>
              <w:top w:val="doub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41E043" w14:textId="6CEC6782" w:rsidR="007661B0" w:rsidRPr="0074622A" w:rsidRDefault="009865CC" w:rsidP="005960B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Czy </w:t>
            </w:r>
            <w:r w:rsidR="0059064E" w:rsidRPr="0074622A">
              <w:rPr>
                <w:rFonts w:ascii="Times New Roman" w:hAnsi="Times New Roman"/>
                <w:b/>
              </w:rPr>
              <w:t xml:space="preserve">w okresie sprawozdawczym – tj. od 20.09.2021 r. do 01.01.2025 r. </w:t>
            </w:r>
            <w:r w:rsidR="00496FC4" w:rsidRPr="0074622A">
              <w:rPr>
                <w:rFonts w:ascii="Times New Roman" w:hAnsi="Times New Roman"/>
                <w:b/>
              </w:rPr>
              <w:t>–</w:t>
            </w:r>
            <w:r w:rsidR="0059064E" w:rsidRPr="0074622A">
              <w:rPr>
                <w:rFonts w:ascii="Times New Roman" w:hAnsi="Times New Roman"/>
                <w:b/>
              </w:rPr>
              <w:t xml:space="preserve"> </w:t>
            </w:r>
            <w:r w:rsidRPr="0074622A">
              <w:rPr>
                <w:rFonts w:ascii="Times New Roman" w:hAnsi="Times New Roman"/>
                <w:b/>
              </w:rPr>
              <w:t>podmiot otrzymał</w:t>
            </w:r>
          </w:p>
          <w:p w14:paraId="6A7B6B48" w14:textId="13A6CE37" w:rsidR="0059064E" w:rsidRPr="0074622A" w:rsidRDefault="009865CC" w:rsidP="007661B0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wniosek o zapewnienie dostępności</w:t>
            </w:r>
            <w:r w:rsidR="00375D64" w:rsidRPr="0074622A">
              <w:rPr>
                <w:rFonts w:ascii="Times New Roman" w:hAnsi="Times New Roman"/>
                <w:b/>
              </w:rPr>
              <w:t xml:space="preserve"> architektonicznej i/lub informacyjno-komunikacyjnej</w:t>
            </w:r>
            <w:r w:rsidRPr="0074622A">
              <w:rPr>
                <w:rFonts w:ascii="Times New Roman" w:hAnsi="Times New Roman"/>
                <w:b/>
              </w:rPr>
              <w:t>?</w:t>
            </w:r>
          </w:p>
          <w:p w14:paraId="4E0C1795" w14:textId="16D452DB" w:rsidR="009865CC" w:rsidRPr="0074622A" w:rsidRDefault="009865CC" w:rsidP="0059064E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30 UzD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0E5A8D71" w14:textId="55364F32" w:rsidTr="00290310">
        <w:tblPrEx>
          <w:tblCellMar>
            <w:left w:w="57" w:type="dxa"/>
            <w:right w:w="57" w:type="dxa"/>
          </w:tblCellMar>
        </w:tblPrEx>
        <w:trPr>
          <w:cantSplit/>
          <w:trHeight w:val="340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0819CD7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11" w:name="_Hlk160429739"/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6AB0AE" w14:textId="77777777" w:rsidR="009865CC" w:rsidRPr="0074622A" w:rsidRDefault="009865CC" w:rsidP="003B71AA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08F57A" w14:textId="77777777" w:rsidR="009865CC" w:rsidRPr="0074622A" w:rsidRDefault="009865CC" w:rsidP="003B71A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9BE233B" w14:textId="4B7493B7" w:rsidR="009865CC" w:rsidRPr="0074622A" w:rsidRDefault="008030A5" w:rsidP="003B71AA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Times New Roman" w:eastAsia="MS Gothic" w:hAnsi="Times New Roman"/>
                <w:b/>
              </w:rPr>
              <w:t xml:space="preserve"> </w:t>
            </w:r>
            <w:r w:rsidRPr="00235032">
              <w:rPr>
                <w:rFonts w:ascii="Times New Roman" w:eastAsia="MS Gothic" w:hAnsi="Times New Roman"/>
                <w:b/>
              </w:rPr>
              <w:t>X</w:t>
            </w:r>
          </w:p>
        </w:tc>
      </w:tr>
      <w:bookmarkEnd w:id="11"/>
      <w:tr w:rsidR="0074622A" w:rsidRPr="0074622A" w14:paraId="2C76237A" w14:textId="688BEA9E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2F0D708" w14:textId="222E2314" w:rsidR="009865CC" w:rsidRPr="0074622A" w:rsidRDefault="009865CC" w:rsidP="003B71A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</w:t>
            </w:r>
            <w:r w:rsidR="00B36C5A"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poniżej dodatkowych informacji</w:t>
            </w:r>
          </w:p>
        </w:tc>
      </w:tr>
      <w:tr w:rsidR="0074622A" w:rsidRPr="0074622A" w14:paraId="00E3E5AA" w14:textId="5EE44E15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4E7032C" w14:textId="6CE1629F" w:rsidR="009865CC" w:rsidRPr="0074622A" w:rsidRDefault="009865CC" w:rsidP="00DE1A58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wniosków o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 xml:space="preserve"> zapewnienie dostępności ogółem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B2A4132" w14:textId="77777777" w:rsidR="009865CC" w:rsidRPr="0074622A" w:rsidRDefault="009865CC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D715C03" w14:textId="0F13E8CB" w:rsidR="009865CC" w:rsidRPr="0074622A" w:rsidRDefault="009865CC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C41ED51" w14:textId="1556F7F4" w:rsidTr="00290310">
        <w:trPr>
          <w:cantSplit/>
          <w:trHeight w:hRule="exact" w:val="340"/>
        </w:trPr>
        <w:tc>
          <w:tcPr>
            <w:tcW w:w="1985" w:type="dxa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4B95A5" w14:textId="4EDBABFF" w:rsidR="00D2135A" w:rsidRPr="0074622A" w:rsidRDefault="00D2135A" w:rsidP="00821A2A">
            <w:pPr>
              <w:spacing w:before="20" w:after="20" w:line="216" w:lineRule="auto"/>
              <w:ind w:left="82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vAlign w:val="center"/>
          </w:tcPr>
          <w:p w14:paraId="64BC2503" w14:textId="3FBA58F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dotyczących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2FC941" w14:textId="6AF4D55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AC6080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5F204C51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4648A72B" w14:textId="751CA7C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0E0C1C6C" w14:textId="09F9FBDA" w:rsidTr="00290310">
        <w:trPr>
          <w:cantSplit/>
          <w:trHeight w:hRule="exact"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0E7F9" w14:textId="7029723D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right w:val="nil"/>
            </w:tcBorders>
            <w:shd w:val="clear" w:color="auto" w:fill="auto"/>
            <w:vAlign w:val="center"/>
          </w:tcPr>
          <w:p w14:paraId="36C29BB3" w14:textId="4CCEC4A0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50AFA0" w14:textId="1C8B8EA6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A2EA4E0" w14:textId="77777777" w:rsidR="00D2135A" w:rsidRPr="0074622A" w:rsidRDefault="00D2135A" w:rsidP="00E8727D">
            <w:pPr>
              <w:spacing w:before="20" w:after="20" w:line="4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26CE415" w14:textId="77777777" w:rsidR="00D2135A" w:rsidRPr="0074622A" w:rsidRDefault="00D2135A" w:rsidP="00E13760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36E6B03" w14:textId="5676F3E9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50F02540" w14:textId="5E619A35" w:rsidTr="00290310">
        <w:trPr>
          <w:cantSplit/>
          <w:trHeight w:val="340"/>
        </w:trPr>
        <w:tc>
          <w:tcPr>
            <w:tcW w:w="1985" w:type="dxa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43D991" w14:textId="011085FA" w:rsidR="00D2135A" w:rsidRPr="0074622A" w:rsidRDefault="00D2135A" w:rsidP="00BC1A77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1A368FF" w14:textId="335A148E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79452A8" w14:textId="77777777" w:rsidR="00D014B9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</w:t>
            </w:r>
          </w:p>
          <w:p w14:paraId="2A02D863" w14:textId="12A60ED9" w:rsidR="000F219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i/>
                <w:sz w:val="14"/>
                <w:szCs w:val="14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i informacyjno-komunikacyjnej</w:t>
            </w:r>
          </w:p>
          <w:p w14:paraId="108A4757" w14:textId="069C01EF" w:rsidR="00D2135A" w:rsidRPr="0074622A" w:rsidRDefault="00D2135A" w:rsidP="008458D2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(wnioski o charakterze mieszanym dotyczące łącznie ww. rodzajów dostępności)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856C321" w14:textId="77777777" w:rsidR="00D2135A" w:rsidRPr="0074622A" w:rsidRDefault="00D2135A" w:rsidP="00AF5E4F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23DF84A3" w14:textId="5388817C" w:rsidR="00D2135A" w:rsidRPr="0074622A" w:rsidRDefault="00D2135A" w:rsidP="008E2696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DF85EC5" w14:textId="19FF71C5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01209AB" w14:textId="25FAEF67" w:rsidR="00686EDA" w:rsidRPr="0074622A" w:rsidRDefault="00686EDA" w:rsidP="00686EDA">
            <w:pPr>
              <w:spacing w:before="20" w:after="20" w:line="216" w:lineRule="auto"/>
              <w:ind w:left="224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vAlign w:val="center"/>
          </w:tcPr>
          <w:p w14:paraId="5E6AD896" w14:textId="38CE412E" w:rsidR="00686EDA" w:rsidRPr="0074622A" w:rsidRDefault="00686EDA" w:rsidP="00A75277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rozpatrzonych w</w:t>
            </w:r>
            <w:r w:rsidR="00A75277" w:rsidRPr="0074622A">
              <w:rPr>
                <w:rFonts w:ascii="Times New Roman" w:hAnsi="Times New Roman"/>
                <w:sz w:val="21"/>
                <w:szCs w:val="21"/>
              </w:rPr>
              <w:t> </w:t>
            </w:r>
            <w:r w:rsidRPr="0074622A">
              <w:rPr>
                <w:rFonts w:ascii="Times New Roman" w:hAnsi="Times New Roman"/>
                <w:sz w:val="21"/>
                <w:szCs w:val="21"/>
              </w:rPr>
              <w:t>terminie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3BC36E" w14:textId="577AD3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D45AE1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EC53112" w14:textId="77777777" w:rsidR="00686EDA" w:rsidRPr="0074622A" w:rsidRDefault="00686EDA" w:rsidP="006632C7">
            <w:pPr>
              <w:spacing w:before="20" w:after="20" w:line="144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48CACF75" w14:textId="0D2E21CB" w:rsidTr="00500F73">
        <w:trPr>
          <w:cantSplit/>
          <w:trHeight w:hRule="exact" w:val="340"/>
        </w:trPr>
        <w:tc>
          <w:tcPr>
            <w:tcW w:w="1985" w:type="dxa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81313A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338" w:type="dxa"/>
            <w:gridSpan w:val="4"/>
            <w:vMerge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</w:tcPr>
          <w:p w14:paraId="01BD2E8C" w14:textId="532FF9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2EFFD6" w14:textId="1E0F4E94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14 dni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CAF511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46795D57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17198332" w14:textId="38FE9D16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643D4148" w14:textId="201E0650" w:rsidTr="00290310">
        <w:trPr>
          <w:cantSplit/>
          <w:trHeight w:val="237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DC9574" w14:textId="4768B55C" w:rsidR="00686EDA" w:rsidRPr="0074622A" w:rsidRDefault="00686EDA" w:rsidP="00686EDA">
            <w:pPr>
              <w:spacing w:before="20" w:after="20" w:line="216" w:lineRule="auto"/>
              <w:ind w:left="224"/>
              <w:jc w:val="both"/>
              <w:rPr>
                <w:rFonts w:ascii="Times New Roman" w:hAnsi="Times New Roman"/>
                <w:sz w:val="21"/>
                <w:szCs w:val="21"/>
              </w:rPr>
            </w:pPr>
            <w:bookmarkStart w:id="12" w:name="_Hlk156308419"/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Liczba negatywnie rozpatrzonych wniosków o zapewnienie dostępności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CC5BF3D" w14:textId="77777777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65E21A4" w14:textId="773BB18B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br/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2D7498F7" w14:textId="7A201B75" w:rsidTr="00500F73">
        <w:trPr>
          <w:cantSplit/>
          <w:trHeight w:val="401"/>
        </w:trPr>
        <w:tc>
          <w:tcPr>
            <w:tcW w:w="2410" w:type="dxa"/>
            <w:gridSpan w:val="2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4B0985" w14:textId="0E6462E6" w:rsidR="00686EDA" w:rsidRPr="0074622A" w:rsidRDefault="00686EDA" w:rsidP="00686EDA">
            <w:pPr>
              <w:spacing w:before="20" w:after="20" w:line="216" w:lineRule="auto"/>
              <w:ind w:left="82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 dotyczących</w:t>
            </w: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4629B95" w14:textId="40570DF1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architektonicznej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9463445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0A45BAD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</w:p>
          <w:p w14:paraId="747A4EC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75F75B40" w14:textId="132C8A1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)</w:t>
            </w:r>
          </w:p>
        </w:tc>
      </w:tr>
      <w:tr w:rsidR="0074622A" w:rsidRPr="0074622A" w14:paraId="2CDD1500" w14:textId="36187498" w:rsidTr="00290310">
        <w:trPr>
          <w:cantSplit/>
          <w:trHeight w:val="312"/>
        </w:trPr>
        <w:tc>
          <w:tcPr>
            <w:tcW w:w="2410" w:type="dxa"/>
            <w:gridSpan w:val="2"/>
            <w:vMerge/>
            <w:tcBorders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8D71B8" w14:textId="558BAA82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3FE5C66" w14:textId="3AE6B07F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wyłącznie dostępności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54FFBE1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3EBA4068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607918C9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502B6C0D" w14:textId="20B8C5EA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 xml:space="preserve">  (wpisać)</w:t>
            </w:r>
          </w:p>
        </w:tc>
      </w:tr>
      <w:tr w:rsidR="0074622A" w:rsidRPr="0074622A" w14:paraId="7EA436B8" w14:textId="50B2A52B" w:rsidTr="00290310">
        <w:trPr>
          <w:cantSplit/>
          <w:trHeight w:val="252"/>
        </w:trPr>
        <w:tc>
          <w:tcPr>
            <w:tcW w:w="2410" w:type="dxa"/>
            <w:gridSpan w:val="2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E19657" w14:textId="6A1919C3" w:rsidR="00686EDA" w:rsidRPr="0074622A" w:rsidRDefault="00686EDA" w:rsidP="00686EDA">
            <w:pPr>
              <w:spacing w:before="20" w:after="20" w:line="216" w:lineRule="auto"/>
              <w:ind w:left="507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299" w:type="dxa"/>
            <w:gridSpan w:val="7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7912DC" w14:textId="0C800090" w:rsidR="00686EDA" w:rsidRPr="0074622A" w:rsidRDefault="00686EDA" w:rsidP="00686EDA">
            <w:pPr>
              <w:spacing w:before="20" w:after="20" w:line="216" w:lineRule="auto"/>
              <w:ind w:left="13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łącznie dostępności architektonicznej i informacyjno-komunikacyjnej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87EC526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25E178D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8"/>
                <w:szCs w:val="8"/>
              </w:rPr>
            </w:pPr>
          </w:p>
          <w:p w14:paraId="14D60EF3" w14:textId="77777777" w:rsidR="00686EDA" w:rsidRPr="0074622A" w:rsidRDefault="00686EDA" w:rsidP="00686EDA">
            <w:pPr>
              <w:spacing w:before="20" w:after="20" w:line="120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>…………</w:t>
            </w:r>
          </w:p>
          <w:p w14:paraId="67D5582A" w14:textId="73084A61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i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 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1D9CBCCE" w14:textId="77777777" w:rsidTr="00290310">
        <w:trPr>
          <w:cantSplit/>
          <w:trHeight w:val="227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604751" w14:textId="25A23E93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</w:t>
            </w:r>
            <w:r w:rsidRPr="0074622A">
              <w:rPr>
                <w:rFonts w:ascii="Times New Roman" w:hAnsi="Times New Roman"/>
                <w:bCs/>
              </w:rPr>
              <w:t xml:space="preserve">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BEA6FC8" w14:textId="77777777" w:rsidTr="00290310">
        <w:trPr>
          <w:cantSplit/>
          <w:trHeight w:val="29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8665A6E" w14:textId="04833299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prawne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BF7696" w14:textId="63FE4472" w:rsidR="00EB50D0" w:rsidRPr="0074622A" w:rsidRDefault="00EB50D0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techniczne</w:t>
            </w:r>
            <w:r w:rsidRPr="0074622A">
              <w:rPr>
                <w:rFonts w:ascii="Times New Roman" w:hAnsi="Times New Roman"/>
              </w:rPr>
              <w:t xml:space="preserve"> </w:t>
            </w:r>
            <w:r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D082119" w14:textId="03885E6F" w:rsidR="00EB50D0" w:rsidRPr="0074622A" w:rsidRDefault="00D639F1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56E156C9" w14:textId="77777777" w:rsidTr="00290310">
        <w:trPr>
          <w:cantSplit/>
          <w:trHeight w:val="245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F687115" w14:textId="1F93889E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Braki kadrowe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3D0BE6A" w14:textId="662B1113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449302DB" w14:textId="4332AB04" w:rsidR="00EB50D0" w:rsidRPr="0074622A" w:rsidRDefault="005A3D6B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>Inne</w:t>
            </w:r>
            <w:r w:rsidR="00EB50D0" w:rsidRPr="0074622A">
              <w:rPr>
                <w:rFonts w:ascii="Times New Roman" w:hAnsi="Times New Roman"/>
              </w:rPr>
              <w:t xml:space="preserve"> </w:t>
            </w:r>
            <w:r w:rsidR="00EB50D0" w:rsidRPr="0074622A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74622A" w:rsidRPr="0074622A" w14:paraId="14C3ACC5" w14:textId="77777777" w:rsidTr="00290310">
        <w:trPr>
          <w:cantSplit/>
          <w:trHeight w:val="292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67AF7A" w14:textId="58C70B8A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……………………………………………………………………………………………………………………………………………….…………</w:t>
            </w:r>
          </w:p>
        </w:tc>
      </w:tr>
      <w:bookmarkEnd w:id="12"/>
      <w:tr w:rsidR="0074622A" w:rsidRPr="0074622A" w14:paraId="7F2019A7" w14:textId="3536741E" w:rsidTr="00290310">
        <w:trPr>
          <w:cantSplit/>
          <w:trHeight w:val="242"/>
        </w:trPr>
        <w:tc>
          <w:tcPr>
            <w:tcW w:w="10632" w:type="dxa"/>
            <w:gridSpan w:val="10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E159F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Czy w okresie sprawozdawczym – tj. od 02.01.2021 r. do 01.01.2025 r. (strony internetowe)</w:t>
            </w:r>
          </w:p>
          <w:p w14:paraId="25508435" w14:textId="2A6D0E68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>lub od 23.06.2021 r. do 01.01.2025 r. (aplikacje mobilne) – podmiot otrzymał</w:t>
            </w:r>
          </w:p>
          <w:p w14:paraId="6882DB33" w14:textId="11312476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jc w:val="both"/>
              <w:rPr>
                <w:rFonts w:ascii="Times New Roman" w:hAnsi="Times New Roman"/>
                <w:b/>
              </w:rPr>
            </w:pPr>
            <w:r w:rsidRPr="0074622A">
              <w:rPr>
                <w:rFonts w:ascii="Times New Roman" w:hAnsi="Times New Roman"/>
                <w:b/>
              </w:rPr>
              <w:t xml:space="preserve">żądanie zapewnienia dostępności cyfrowej? 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sz w:val="14"/>
                <w:szCs w:val="14"/>
              </w:rPr>
              <w:t>na podstawie art. 18 UdC</w:t>
            </w: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, proszę zaznaczyć jedną odpowiedź)</w:t>
            </w:r>
          </w:p>
        </w:tc>
      </w:tr>
      <w:tr w:rsidR="0074622A" w:rsidRPr="0074622A" w14:paraId="1A8A640C" w14:textId="0A053AAF" w:rsidTr="00290310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2410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35BB57" w14:textId="4A2CF135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141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260C2A4" w14:textId="392E57B8" w:rsidR="00686EDA" w:rsidRPr="0074622A" w:rsidRDefault="00686EDA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74622A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17AC5F" w14:textId="41E8030A" w:rsidR="00686EDA" w:rsidRPr="0074622A" w:rsidRDefault="00686EDA" w:rsidP="00686EDA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08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3CAB75" w14:textId="6EFBFF3B" w:rsidR="00686EDA" w:rsidRPr="0074622A" w:rsidRDefault="008030A5" w:rsidP="00686EDA">
            <w:pPr>
              <w:spacing w:before="20" w:after="20" w:line="216" w:lineRule="auto"/>
              <w:rPr>
                <w:rFonts w:ascii="MS Gothic" w:eastAsia="MS Gothic" w:hAnsi="MS Gothic"/>
                <w:sz w:val="28"/>
                <w:szCs w:val="28"/>
              </w:rPr>
            </w:pPr>
            <w:r w:rsidRPr="00235032">
              <w:rPr>
                <w:rFonts w:ascii="Times New Roman" w:eastAsia="MS Gothic" w:hAnsi="Times New Roman"/>
                <w:b/>
              </w:rPr>
              <w:t>X</w:t>
            </w:r>
          </w:p>
        </w:tc>
      </w:tr>
      <w:tr w:rsidR="0074622A" w:rsidRPr="0074622A" w14:paraId="6448B48F" w14:textId="3CE64312" w:rsidTr="00290310">
        <w:trPr>
          <w:cantSplit/>
          <w:trHeight w:val="227"/>
        </w:trPr>
        <w:tc>
          <w:tcPr>
            <w:tcW w:w="10632" w:type="dxa"/>
            <w:gridSpan w:val="10"/>
            <w:tcBorders>
              <w:bottom w:val="double" w:sz="4" w:space="0" w:color="auto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277AD86" w14:textId="32DF517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</w:t>
            </w:r>
          </w:p>
        </w:tc>
      </w:tr>
      <w:tr w:rsidR="0074622A" w:rsidRPr="0074622A" w14:paraId="4AD657FB" w14:textId="0BA85377" w:rsidTr="00290310">
        <w:trPr>
          <w:cantSplit/>
          <w:trHeight w:val="227"/>
        </w:trPr>
        <w:tc>
          <w:tcPr>
            <w:tcW w:w="9709" w:type="dxa"/>
            <w:gridSpan w:val="9"/>
            <w:tcBorders>
              <w:top w:val="double" w:sz="4" w:space="0" w:color="auto"/>
              <w:bottom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BFB180B" w14:textId="3C43F155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otrzymanych żądań zapewnienia dostępności cyfrowej ogółem</w:t>
            </w:r>
          </w:p>
        </w:tc>
        <w:tc>
          <w:tcPr>
            <w:tcW w:w="92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14:paraId="708025AE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0B6941E9" w14:textId="4340B17C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4F60169E" w14:textId="13F72593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</w:t>
            </w: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)</w:t>
            </w:r>
          </w:p>
        </w:tc>
      </w:tr>
      <w:tr w:rsidR="0074622A" w:rsidRPr="0074622A" w14:paraId="5971C523" w14:textId="77777777" w:rsidTr="00290310">
        <w:trPr>
          <w:cantSplit/>
          <w:trHeight w:val="340"/>
        </w:trPr>
        <w:tc>
          <w:tcPr>
            <w:tcW w:w="5882" w:type="dxa"/>
            <w:gridSpan w:val="6"/>
            <w:vMerge w:val="restart"/>
            <w:tcBorders>
              <w:top w:val="single" w:sz="4" w:space="0" w:color="auto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1D577FB" w14:textId="72EE0B7D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żądań rozpatrzonych w terminie</w:t>
            </w: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4261744" w14:textId="069BB6F0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do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auto"/>
            <w:vAlign w:val="bottom"/>
          </w:tcPr>
          <w:p w14:paraId="7F32659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B9E4051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74577007" w14:textId="71161EC4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0B00E681" w14:textId="77777777" w:rsidTr="00290310">
        <w:trPr>
          <w:cantSplit/>
          <w:trHeight w:val="340"/>
        </w:trPr>
        <w:tc>
          <w:tcPr>
            <w:tcW w:w="5882" w:type="dxa"/>
            <w:gridSpan w:val="6"/>
            <w:vMerge/>
            <w:tcBorders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A05CB38" w14:textId="77777777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27" w:type="dxa"/>
            <w:gridSpan w:val="3"/>
            <w:tcBorders>
              <w:top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5F1A414" w14:textId="1EC5BF86" w:rsidR="00686EDA" w:rsidRPr="0074622A" w:rsidRDefault="00686EDA" w:rsidP="00686EDA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dłuższym niż 7 dni</w:t>
            </w:r>
          </w:p>
        </w:tc>
        <w:tc>
          <w:tcPr>
            <w:tcW w:w="923" w:type="dxa"/>
            <w:tcBorders>
              <w:top w:val="single" w:sz="4" w:space="0" w:color="auto"/>
              <w:left w:val="nil"/>
              <w:bottom w:val="single" w:sz="4" w:space="0" w:color="000000"/>
              <w:right w:val="double" w:sz="4" w:space="0" w:color="auto"/>
            </w:tcBorders>
            <w:shd w:val="clear" w:color="auto" w:fill="auto"/>
            <w:vAlign w:val="bottom"/>
          </w:tcPr>
          <w:p w14:paraId="052ED3CD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434F81D7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323088E7" w14:textId="5C34EB59" w:rsidR="00686EDA" w:rsidRPr="0074622A" w:rsidRDefault="00686EDA" w:rsidP="00686EDA">
            <w:pPr>
              <w:spacing w:before="20" w:after="20" w:line="168" w:lineRule="auto"/>
              <w:ind w:left="57"/>
              <w:jc w:val="center"/>
              <w:rPr>
                <w:rFonts w:ascii="Times New Roman" w:hAnsi="Times New Roman"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58E5E9B0" w14:textId="6A885009" w:rsidTr="00290310">
        <w:trPr>
          <w:cantSplit/>
          <w:trHeight w:val="34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B718BAF" w14:textId="23514336" w:rsidR="00686EDA" w:rsidRPr="0074622A" w:rsidRDefault="00686EDA" w:rsidP="00686EDA">
            <w:pPr>
              <w:spacing w:before="20" w:after="20" w:line="216" w:lineRule="auto"/>
              <w:ind w:left="82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Liczba negatywnie rozpatrzonych żądań zapewnienia dostępności cyfrowej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72979A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8"/>
                <w:szCs w:val="8"/>
              </w:rPr>
            </w:pPr>
          </w:p>
          <w:p w14:paraId="2326F822" w14:textId="77777777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………</w:t>
            </w:r>
          </w:p>
          <w:p w14:paraId="6E088BBE" w14:textId="2909ECAC" w:rsidR="00686EDA" w:rsidRPr="0074622A" w:rsidRDefault="00686EDA" w:rsidP="00686EDA">
            <w:pPr>
              <w:spacing w:before="20" w:after="20" w:line="168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2E93E57F" w14:textId="0720E9F6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5A70D5" w14:textId="3E8EBE2F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Główna przyczyna odmowy zapewnienia dostępności cyfrowej</w:t>
            </w:r>
          </w:p>
          <w:p w14:paraId="0742F3E9" w14:textId="7E89AA62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18"/>
                <w:szCs w:val="18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58FBC8FD" w14:textId="77777777" w:rsidTr="00290310">
        <w:trPr>
          <w:cantSplit/>
          <w:trHeight w:val="353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8FB3A1" w14:textId="3074DF8D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8327E1" w14:textId="57531409" w:rsidR="00EB50D0" w:rsidRPr="0074622A" w:rsidRDefault="00EB50D0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236522F" w14:textId="3564669D" w:rsidR="00EB50D0" w:rsidRPr="0074622A" w:rsidRDefault="00D639F1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217AECDC" w14:textId="77777777" w:rsidTr="00290310">
        <w:trPr>
          <w:cantSplit/>
          <w:trHeight w:val="126"/>
        </w:trPr>
        <w:tc>
          <w:tcPr>
            <w:tcW w:w="3600" w:type="dxa"/>
            <w:gridSpan w:val="3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DBD3343" w14:textId="7237CB2E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92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5183BB" w14:textId="0B2F7199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  <w:r w:rsidR="00D639F1"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106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F307811" w14:textId="50F82615" w:rsidR="00EB50D0" w:rsidRPr="0074622A" w:rsidRDefault="006C5CF5" w:rsidP="00686EDA">
            <w:pPr>
              <w:spacing w:before="20" w:after="20" w:line="216" w:lineRule="auto"/>
              <w:ind w:left="1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                      </w:t>
            </w:r>
            <w:r w:rsidR="00EB50D0"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="00EB50D0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1CC3641" w14:textId="77777777" w:rsidTr="00290310">
        <w:trPr>
          <w:cantSplit/>
          <w:trHeight w:val="320"/>
        </w:trPr>
        <w:tc>
          <w:tcPr>
            <w:tcW w:w="10632" w:type="dxa"/>
            <w:gridSpan w:val="10"/>
            <w:tcBorders>
              <w:top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85604D" w14:textId="06A5ACF7" w:rsidR="00686EDA" w:rsidRPr="0074622A" w:rsidRDefault="00686EDA" w:rsidP="00686EDA">
            <w:pPr>
              <w:spacing w:before="20" w:after="20" w:line="216" w:lineRule="auto"/>
              <w:ind w:left="19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……………………………………………………………………………………………………….……………………………</w:t>
            </w:r>
          </w:p>
        </w:tc>
      </w:tr>
      <w:tr w:rsidR="0074622A" w:rsidRPr="0074622A" w14:paraId="50211DBB" w14:textId="159DD7CC" w:rsidTr="00290310">
        <w:trPr>
          <w:cantSplit/>
          <w:trHeight w:val="911"/>
        </w:trPr>
        <w:tc>
          <w:tcPr>
            <w:tcW w:w="10632" w:type="dxa"/>
            <w:gridSpan w:val="10"/>
            <w:tcBorders>
              <w:top w:val="single" w:sz="12" w:space="0" w:color="000000"/>
              <w:left w:val="double" w:sz="4" w:space="0" w:color="auto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E240D4" w14:textId="77777777" w:rsidR="00686EDA" w:rsidRPr="0074622A" w:rsidRDefault="00686EDA" w:rsidP="00686EDA">
            <w:pPr>
              <w:pStyle w:val="Akapitzlist"/>
              <w:numPr>
                <w:ilvl w:val="0"/>
                <w:numId w:val="44"/>
              </w:numPr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Czy </w:t>
            </w:r>
            <w:r w:rsidRPr="0074622A">
              <w:rPr>
                <w:rFonts w:ascii="Times New Roman" w:hAnsi="Times New Roman"/>
                <w:b/>
              </w:rPr>
              <w:t>w okresie sprawozdawczym – tj. od 02.01.2021 r. do 01.01.2025 r. (strony internetowe)</w:t>
            </w:r>
          </w:p>
          <w:p w14:paraId="3E8CF37D" w14:textId="6DC44627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</w:rPr>
              <w:t xml:space="preserve">lub od 23.06.2021 r. do 01.01.2025 r. (aplikacje mobilne) – </w:t>
            </w: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>podmiot otrzymał</w:t>
            </w:r>
          </w:p>
          <w:p w14:paraId="2B381AB6" w14:textId="19787E2B" w:rsidR="00686EDA" w:rsidRPr="0074622A" w:rsidRDefault="00686EDA" w:rsidP="00686EDA">
            <w:pPr>
              <w:pStyle w:val="Akapitzlist"/>
              <w:spacing w:before="20" w:after="20" w:line="216" w:lineRule="auto"/>
              <w:ind w:left="366"/>
              <w:rPr>
                <w:rFonts w:ascii="Times New Roman" w:hAnsi="Times New Roman"/>
                <w:i/>
                <w:iCs/>
                <w:sz w:val="14"/>
                <w:szCs w:val="14"/>
              </w:rPr>
            </w:pPr>
            <w:r w:rsidRPr="0074622A">
              <w:rPr>
                <w:rFonts w:ascii="Times New Roman" w:hAnsi="Times New Roman"/>
                <w:b/>
                <w:bCs/>
                <w:sz w:val="21"/>
                <w:szCs w:val="21"/>
              </w:rPr>
              <w:t xml:space="preserve">skargę na brak dostępności cyfrowej? 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(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na podstawie art.</w:t>
            </w:r>
            <w:r w:rsidRPr="0074622A">
              <w:rPr>
                <w:b/>
                <w:i/>
                <w:iCs/>
                <w:sz w:val="14"/>
                <w:szCs w:val="14"/>
              </w:rPr>
              <w:t xml:space="preserve"> </w:t>
            </w:r>
            <w:r w:rsidRPr="0074622A">
              <w:rPr>
                <w:rFonts w:ascii="Times New Roman" w:hAnsi="Times New Roman"/>
                <w:b/>
                <w:i/>
                <w:iCs/>
                <w:sz w:val="14"/>
                <w:szCs w:val="14"/>
              </w:rPr>
              <w:t>18 UdC</w:t>
            </w:r>
            <w:r w:rsidRPr="0074622A">
              <w:rPr>
                <w:rFonts w:ascii="Times New Roman" w:hAnsi="Times New Roman"/>
                <w:i/>
                <w:iCs/>
                <w:sz w:val="14"/>
                <w:szCs w:val="14"/>
              </w:rPr>
              <w:t>, proszę zaznaczyć jedną odpowiedź)</w:t>
            </w:r>
          </w:p>
          <w:tbl>
            <w:tblPr>
              <w:tblW w:w="11336" w:type="dxa"/>
              <w:tblInd w:w="5" w:type="dxa"/>
              <w:tblBorders>
                <w:top w:val="double" w:sz="4" w:space="0" w:color="000000"/>
                <w:left w:val="double" w:sz="4" w:space="0" w:color="000000"/>
                <w:bottom w:val="double" w:sz="4" w:space="0" w:color="000000"/>
                <w:right w:val="doub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CellMar>
                <w:left w:w="57" w:type="dxa"/>
                <w:right w:w="57" w:type="dxa"/>
              </w:tblCellMar>
              <w:tblLook w:val="04A0" w:firstRow="1" w:lastRow="0" w:firstColumn="1" w:lastColumn="0" w:noHBand="0" w:noVBand="1"/>
            </w:tblPr>
            <w:tblGrid>
              <w:gridCol w:w="3271"/>
              <w:gridCol w:w="425"/>
              <w:gridCol w:w="2835"/>
              <w:gridCol w:w="4805"/>
            </w:tblGrid>
            <w:tr w:rsidR="0074622A" w:rsidRPr="0074622A" w14:paraId="6335AD4E" w14:textId="77777777" w:rsidTr="00B27CB9">
              <w:trPr>
                <w:cantSplit/>
                <w:trHeight w:val="326"/>
              </w:trPr>
              <w:tc>
                <w:tcPr>
                  <w:tcW w:w="3271" w:type="dxa"/>
                  <w:tcBorders>
                    <w:top w:val="single" w:sz="4" w:space="0" w:color="000000"/>
                    <w:left w:val="nil"/>
                    <w:bottom w:val="single" w:sz="4" w:space="0" w:color="auto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D07E553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TAK</w:t>
                  </w:r>
                </w:p>
              </w:tc>
              <w:tc>
                <w:tcPr>
                  <w:tcW w:w="42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42F57EF6" w14:textId="77777777" w:rsidR="00686EDA" w:rsidRPr="0074622A" w:rsidRDefault="00686EDA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74622A">
                    <w:rPr>
                      <w:rFonts w:ascii="MS Gothic" w:eastAsia="MS Gothic" w:hAnsi="MS Gothic" w:hint="eastAsia"/>
                      <w:sz w:val="28"/>
                      <w:szCs w:val="28"/>
                    </w:rPr>
                    <w:t>☐</w:t>
                  </w:r>
                </w:p>
              </w:tc>
              <w:tc>
                <w:tcPr>
                  <w:tcW w:w="2835" w:type="dxa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nil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5F148D17" w14:textId="77777777" w:rsidR="00686EDA" w:rsidRPr="0074622A" w:rsidRDefault="00686EDA" w:rsidP="00686EDA">
                  <w:pPr>
                    <w:spacing w:before="20" w:after="20" w:line="216" w:lineRule="auto"/>
                    <w:jc w:val="right"/>
                    <w:rPr>
                      <w:rFonts w:ascii="Times New Roman" w:hAnsi="Times New Roman"/>
                      <w:sz w:val="20"/>
                      <w:szCs w:val="20"/>
                    </w:rPr>
                  </w:pPr>
                  <w:r w:rsidRPr="0074622A">
                    <w:rPr>
                      <w:rFonts w:ascii="Times New Roman" w:hAnsi="Times New Roman"/>
                      <w:sz w:val="20"/>
                      <w:szCs w:val="20"/>
                    </w:rPr>
                    <w:t>NIE</w:t>
                  </w:r>
                </w:p>
              </w:tc>
              <w:tc>
                <w:tcPr>
                  <w:tcW w:w="4805" w:type="dxa"/>
                  <w:tcBorders>
                    <w:top w:val="single" w:sz="4" w:space="0" w:color="000000"/>
                    <w:left w:val="nil"/>
                    <w:bottom w:val="single" w:sz="4" w:space="0" w:color="000000"/>
                  </w:tcBorders>
                  <w:shd w:val="clear" w:color="auto" w:fill="auto"/>
                  <w:tcMar>
                    <w:top w:w="28" w:type="dxa"/>
                    <w:left w:w="57" w:type="dxa"/>
                    <w:bottom w:w="28" w:type="dxa"/>
                    <w:right w:w="57" w:type="dxa"/>
                  </w:tcMar>
                  <w:vAlign w:val="center"/>
                </w:tcPr>
                <w:p w14:paraId="32759083" w14:textId="560D13EC" w:rsidR="00686EDA" w:rsidRPr="0074622A" w:rsidRDefault="003E5124" w:rsidP="00686EDA">
                  <w:pPr>
                    <w:spacing w:before="20" w:after="20" w:line="216" w:lineRule="auto"/>
                    <w:rPr>
                      <w:rFonts w:ascii="MS Gothic" w:eastAsia="MS Gothic" w:hAnsi="MS Gothic"/>
                      <w:sz w:val="28"/>
                      <w:szCs w:val="28"/>
                    </w:rPr>
                  </w:pPr>
                  <w:r w:rsidRPr="00235032">
                    <w:rPr>
                      <w:rFonts w:ascii="Times New Roman" w:eastAsia="MS Gothic" w:hAnsi="Times New Roman"/>
                      <w:b/>
                    </w:rPr>
                    <w:t>X</w:t>
                  </w:r>
                </w:p>
              </w:tc>
            </w:tr>
          </w:tbl>
          <w:p w14:paraId="743FD6D2" w14:textId="4462458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</w:pPr>
            <w:r w:rsidRPr="0074622A">
              <w:rPr>
                <w:rFonts w:ascii="Times New Roman" w:hAnsi="Times New Roman"/>
                <w:b/>
                <w:bCs/>
                <w:i/>
                <w:iCs/>
                <w:sz w:val="21"/>
                <w:szCs w:val="21"/>
              </w:rPr>
              <w:t>W przypadku odpowiedzi „TAK” – prosimy o podanie poniżej dodatkowych informacji</w:t>
            </w:r>
          </w:p>
        </w:tc>
      </w:tr>
      <w:tr w:rsidR="0074622A" w:rsidRPr="0074622A" w14:paraId="54981D21" w14:textId="4F60708F" w:rsidTr="00290310">
        <w:trPr>
          <w:cantSplit/>
          <w:trHeight w:val="450"/>
        </w:trPr>
        <w:tc>
          <w:tcPr>
            <w:tcW w:w="9709" w:type="dxa"/>
            <w:gridSpan w:val="9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50173C" w14:textId="0522E4A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 xml:space="preserve">Liczba otrzymanych skarg na brak dostępności cyfrowej ogółem                                                                                       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9E01961" w14:textId="5AA3BC75" w:rsidR="00686EDA" w:rsidRPr="0074622A" w:rsidRDefault="00686EDA" w:rsidP="00686EDA">
            <w:pPr>
              <w:spacing w:before="20" w:after="20" w:line="216" w:lineRule="auto"/>
              <w:ind w:left="55"/>
              <w:jc w:val="center"/>
              <w:rPr>
                <w:rFonts w:ascii="Times New Roman" w:hAnsi="Times New Roman"/>
                <w:i/>
                <w:iCs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iCs/>
                <w:sz w:val="16"/>
                <w:szCs w:val="16"/>
              </w:rPr>
              <w:t>.………</w:t>
            </w:r>
          </w:p>
          <w:p w14:paraId="6CF93567" w14:textId="753A4772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12"/>
                <w:szCs w:val="12"/>
              </w:rPr>
            </w:pPr>
            <w:r w:rsidRPr="0074622A">
              <w:rPr>
                <w:rFonts w:ascii="Times New Roman" w:hAnsi="Times New Roman"/>
                <w:i/>
                <w:iCs/>
                <w:sz w:val="12"/>
                <w:szCs w:val="12"/>
              </w:rPr>
              <w:t>(wpisać)</w:t>
            </w:r>
          </w:p>
        </w:tc>
      </w:tr>
      <w:tr w:rsidR="0074622A" w:rsidRPr="0074622A" w14:paraId="62D8B4CA" w14:textId="263FA7A3" w:rsidTr="00290310">
        <w:trPr>
          <w:cantSplit/>
          <w:trHeight w:val="500"/>
        </w:trPr>
        <w:tc>
          <w:tcPr>
            <w:tcW w:w="4323" w:type="dxa"/>
            <w:gridSpan w:val="5"/>
            <w:vMerge w:val="restart"/>
            <w:tcBorders>
              <w:top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35CFBFB" w14:textId="73D392BD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z tego</w:t>
            </w: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924C651" w14:textId="16B15380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pozytywnie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32DA01B" w14:textId="77777777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  <w:tr w:rsidR="0074622A" w:rsidRPr="0074622A" w14:paraId="352AD65B" w14:textId="77777777" w:rsidTr="00290310">
        <w:trPr>
          <w:cantSplit/>
          <w:trHeight w:val="352"/>
        </w:trPr>
        <w:tc>
          <w:tcPr>
            <w:tcW w:w="4323" w:type="dxa"/>
            <w:gridSpan w:val="5"/>
            <w:vMerge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608FF3" w14:textId="77777777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5386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3D9AC4" w14:textId="5A2CAACD" w:rsidR="00686EDA" w:rsidRPr="0074622A" w:rsidRDefault="00686EDA" w:rsidP="00686EDA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t>negatywnie rozpatrzonych</w:t>
            </w:r>
          </w:p>
        </w:tc>
        <w:tc>
          <w:tcPr>
            <w:tcW w:w="923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36718AF" w14:textId="5A28C044" w:rsidR="00686EDA" w:rsidRPr="0074622A" w:rsidRDefault="00686EDA" w:rsidP="00686EDA">
            <w:pPr>
              <w:spacing w:before="20" w:after="20" w:line="216" w:lineRule="auto"/>
              <w:jc w:val="center"/>
              <w:rPr>
                <w:rFonts w:ascii="Times New Roman" w:hAnsi="Times New Roman"/>
                <w:i/>
                <w:sz w:val="16"/>
                <w:szCs w:val="16"/>
              </w:rPr>
            </w:pPr>
            <w:r w:rsidRPr="0074622A">
              <w:rPr>
                <w:rFonts w:ascii="Times New Roman" w:hAnsi="Times New Roman"/>
                <w:i/>
                <w:sz w:val="16"/>
                <w:szCs w:val="16"/>
              </w:rPr>
              <w:t xml:space="preserve">………… </w:t>
            </w:r>
            <w:r w:rsidRPr="0074622A">
              <w:rPr>
                <w:rFonts w:ascii="Times New Roman" w:hAnsi="Times New Roman"/>
                <w:i/>
                <w:sz w:val="12"/>
                <w:szCs w:val="12"/>
              </w:rPr>
              <w:t>(wpisać)</w:t>
            </w:r>
          </w:p>
        </w:tc>
      </w:tr>
    </w:tbl>
    <w:p w14:paraId="65698BC5" w14:textId="450871E0" w:rsidR="00A37089" w:rsidRPr="0074622A" w:rsidRDefault="00A37089"/>
    <w:p w14:paraId="70058A32" w14:textId="77777777" w:rsidR="005A3D6B" w:rsidRPr="0074622A" w:rsidRDefault="005A3D6B"/>
    <w:p w14:paraId="412032E1" w14:textId="77777777" w:rsidR="00500F73" w:rsidRPr="0074622A" w:rsidRDefault="00500F73"/>
    <w:p w14:paraId="0B4CC240" w14:textId="77777777" w:rsidR="00500F73" w:rsidRPr="0074622A" w:rsidRDefault="00500F73"/>
    <w:tbl>
      <w:tblPr>
        <w:tblW w:w="10632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600"/>
        <w:gridCol w:w="3771"/>
        <w:gridCol w:w="3261"/>
      </w:tblGrid>
      <w:tr w:rsidR="0074622A" w:rsidRPr="0074622A" w14:paraId="1ECE626E" w14:textId="1DFEA50E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6D944" w14:textId="27135AC3" w:rsidR="00B27CB9" w:rsidRPr="0074622A" w:rsidRDefault="00E92B4C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1"/>
                <w:szCs w:val="21"/>
              </w:rPr>
              <w:lastRenderedPageBreak/>
              <w:t>Główna przyczyna odmowy zapewnienia dostępnośc</w:t>
            </w:r>
            <w:r w:rsidR="007C0705" w:rsidRPr="0074622A">
              <w:rPr>
                <w:rFonts w:ascii="Times New Roman" w:hAnsi="Times New Roman"/>
                <w:sz w:val="21"/>
                <w:szCs w:val="21"/>
              </w:rPr>
              <w:t>i</w:t>
            </w:r>
            <w:r w:rsidR="00A46BBC" w:rsidRPr="0074622A">
              <w:rPr>
                <w:rFonts w:ascii="Times New Roman" w:hAnsi="Times New Roman"/>
                <w:sz w:val="21"/>
                <w:szCs w:val="21"/>
              </w:rPr>
              <w:t>, do której odnoszą się złożone skargi</w:t>
            </w:r>
          </w:p>
          <w:p w14:paraId="08B18F2D" w14:textId="6199DC9E" w:rsidR="00E92B4C" w:rsidRPr="0074622A" w:rsidRDefault="00B27CB9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i/>
                <w:sz w:val="14"/>
                <w:szCs w:val="14"/>
              </w:rPr>
              <w:t>(można zaznaczyć kilka odpowiedzi; w przypadku wyboru odpowiedzi „Inne”, proszę opisać słownie)</w:t>
            </w:r>
          </w:p>
        </w:tc>
      </w:tr>
      <w:tr w:rsidR="0074622A" w:rsidRPr="0074622A" w14:paraId="390AB28B" w14:textId="77777777" w:rsidTr="00290310">
        <w:trPr>
          <w:cantSplit/>
          <w:trHeight w:val="308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DD01CA" w14:textId="6E354D28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prawne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69A691E" w14:textId="1EFC5654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Bariery techniczne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6DD5AAEA" w14:textId="1ADDBECE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Bariery finansowe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18AD3A67" w14:textId="77777777" w:rsidTr="00290310">
        <w:trPr>
          <w:cantSplit/>
          <w:trHeight w:val="307"/>
        </w:trPr>
        <w:tc>
          <w:tcPr>
            <w:tcW w:w="3600" w:type="dxa"/>
            <w:tcBorders>
              <w:top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5BD930" w14:textId="38677293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Braki kadrowe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A7B86B" w14:textId="43A45C11" w:rsidR="00E551B8" w:rsidRPr="0074622A" w:rsidRDefault="009625F6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>Brak czasu</w:t>
            </w:r>
            <w:r w:rsidR="00E551B8" w:rsidRPr="00746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551B8"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  <w:tc>
          <w:tcPr>
            <w:tcW w:w="3261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509253FF" w14:textId="013C3ECE" w:rsidR="00E551B8" w:rsidRPr="0074622A" w:rsidRDefault="00E551B8" w:rsidP="00E551B8">
            <w:pPr>
              <w:spacing w:before="20" w:after="2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20"/>
                <w:szCs w:val="20"/>
              </w:rPr>
              <w:t xml:space="preserve">Inne </w:t>
            </w:r>
            <w:r w:rsidRPr="0074622A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</w:p>
        </w:tc>
      </w:tr>
      <w:tr w:rsidR="0074622A" w:rsidRPr="0074622A" w14:paraId="63E0F1F9" w14:textId="77777777" w:rsidTr="00290310">
        <w:trPr>
          <w:cantSplit/>
          <w:trHeight w:val="278"/>
        </w:trPr>
        <w:tc>
          <w:tcPr>
            <w:tcW w:w="10632" w:type="dxa"/>
            <w:gridSpan w:val="3"/>
            <w:tcBorders>
              <w:top w:val="nil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AEA08" w14:textId="33D17DBA" w:rsidR="00B26D77" w:rsidRPr="0074622A" w:rsidRDefault="00B26D77" w:rsidP="00E92B4C">
            <w:pPr>
              <w:spacing w:before="20" w:after="2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………………………………………………………………………………………………………………………………………………………….…………………</w:t>
            </w:r>
            <w:r w:rsidR="00A57EFA"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</w:t>
            </w:r>
            <w:r w:rsidRPr="0074622A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…………………………………………………………………………………………………………………………………….…………</w:t>
            </w:r>
          </w:p>
        </w:tc>
      </w:tr>
    </w:tbl>
    <w:p w14:paraId="5D8350BC" w14:textId="4911821D" w:rsidR="008F642B" w:rsidRPr="0074622A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74622A">
        <w:rPr>
          <w:rFonts w:ascii="Times New Roman" w:hAnsi="Times New Roman"/>
          <w:i/>
          <w:sz w:val="16"/>
          <w:szCs w:val="16"/>
        </w:rPr>
        <w:t>(e</w:t>
      </w:r>
      <w:r w:rsidRPr="0074622A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 w:rsidRPr="0074622A">
        <w:rPr>
          <w:rFonts w:ascii="Times New Roman" w:hAnsi="Times New Roman"/>
          <w:i/>
          <w:sz w:val="16"/>
          <w:szCs w:val="16"/>
        </w:rPr>
        <w:t xml:space="preserve">osoby, </w:t>
      </w:r>
      <w:r w:rsidR="00B4519F" w:rsidRPr="0074622A">
        <w:rPr>
          <w:rFonts w:ascii="Times New Roman" w:hAnsi="Times New Roman"/>
          <w:i/>
          <w:sz w:val="16"/>
          <w:szCs w:val="16"/>
        </w:rPr>
        <w:t xml:space="preserve">która </w:t>
      </w:r>
      <w:r w:rsidR="00C514D4" w:rsidRPr="0074622A">
        <w:rPr>
          <w:rFonts w:ascii="Times New Roman" w:hAnsi="Times New Roman"/>
          <w:i/>
          <w:sz w:val="16"/>
          <w:szCs w:val="16"/>
        </w:rPr>
        <w:t>wypełniła formularz – WYPEŁNIAĆ</w:t>
      </w:r>
      <w:r w:rsidRPr="0074622A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89"/>
        <w:gridCol w:w="3190"/>
        <w:gridCol w:w="3190"/>
      </w:tblGrid>
      <w:tr w:rsidR="0074622A" w:rsidRPr="0074622A" w14:paraId="66A90329" w14:textId="77777777" w:rsidTr="00A31869">
        <w:trPr>
          <w:trHeight w:val="411"/>
          <w:jc w:val="center"/>
        </w:trPr>
        <w:tc>
          <w:tcPr>
            <w:tcW w:w="3189" w:type="dxa"/>
            <w:tcBorders>
              <w:bottom w:val="dotted" w:sz="4" w:space="0" w:color="auto"/>
            </w:tcBorders>
            <w:vAlign w:val="bottom"/>
          </w:tcPr>
          <w:p w14:paraId="229619E2" w14:textId="5108402E" w:rsidR="00FF3ED3" w:rsidRPr="0074622A" w:rsidRDefault="00CD7C88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44 724 30 08</w:t>
            </w:r>
          </w:p>
        </w:tc>
        <w:tc>
          <w:tcPr>
            <w:tcW w:w="3190" w:type="dxa"/>
            <w:vAlign w:val="bottom"/>
          </w:tcPr>
          <w:p w14:paraId="736BB4F6" w14:textId="05AC0FB5" w:rsidR="00FF3ED3" w:rsidRPr="0074622A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4622A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90" w:type="dxa"/>
            <w:tcBorders>
              <w:bottom w:val="dotted" w:sz="4" w:space="0" w:color="auto"/>
            </w:tcBorders>
            <w:vAlign w:val="bottom"/>
          </w:tcPr>
          <w:p w14:paraId="060A349C" w14:textId="5243094C" w:rsidR="00FF3ED3" w:rsidRPr="0074622A" w:rsidRDefault="00CD7C88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/>
                <w:sz w:val="20"/>
                <w:szCs w:val="20"/>
                <w:highlight w:val="yellow"/>
              </w:rPr>
              <w:t>Tomaszów Maz., 24.03.2025</w:t>
            </w:r>
          </w:p>
        </w:tc>
      </w:tr>
      <w:tr w:rsidR="0074622A" w:rsidRPr="0074622A" w14:paraId="7AEB4010" w14:textId="77777777" w:rsidTr="00A31869">
        <w:trPr>
          <w:trHeight w:val="102"/>
          <w:jc w:val="center"/>
        </w:trPr>
        <w:tc>
          <w:tcPr>
            <w:tcW w:w="3189" w:type="dxa"/>
            <w:tcBorders>
              <w:top w:val="dotted" w:sz="4" w:space="0" w:color="auto"/>
            </w:tcBorders>
          </w:tcPr>
          <w:p w14:paraId="663CAA76" w14:textId="6C7ECF69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90" w:type="dxa"/>
          </w:tcPr>
          <w:p w14:paraId="40645918" w14:textId="77777777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90" w:type="dxa"/>
            <w:tcBorders>
              <w:top w:val="dotted" w:sz="4" w:space="0" w:color="auto"/>
            </w:tcBorders>
          </w:tcPr>
          <w:p w14:paraId="64BABA98" w14:textId="11ECFC1D" w:rsidR="00FF3ED3" w:rsidRPr="0074622A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4622A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tbl>
      <w:tblPr>
        <w:tblpPr w:leftFromText="141" w:rightFromText="141" w:vertAnchor="text" w:horzAnchor="margin" w:tblpXSpec="center" w:tblpY="-604"/>
        <w:tblW w:w="0" w:type="auto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02"/>
        <w:gridCol w:w="375"/>
        <w:gridCol w:w="339"/>
        <w:gridCol w:w="351"/>
        <w:gridCol w:w="375"/>
        <w:gridCol w:w="375"/>
        <w:gridCol w:w="375"/>
        <w:gridCol w:w="271"/>
        <w:gridCol w:w="375"/>
        <w:gridCol w:w="375"/>
        <w:gridCol w:w="363"/>
        <w:gridCol w:w="290"/>
        <w:gridCol w:w="375"/>
        <w:gridCol w:w="375"/>
        <w:gridCol w:w="419"/>
        <w:gridCol w:w="351"/>
        <w:gridCol w:w="339"/>
        <w:gridCol w:w="290"/>
        <w:gridCol w:w="339"/>
        <w:gridCol w:w="326"/>
        <w:gridCol w:w="271"/>
        <w:gridCol w:w="351"/>
        <w:gridCol w:w="412"/>
        <w:gridCol w:w="271"/>
        <w:gridCol w:w="339"/>
        <w:gridCol w:w="351"/>
        <w:gridCol w:w="222"/>
        <w:gridCol w:w="222"/>
        <w:gridCol w:w="222"/>
      </w:tblGrid>
      <w:tr w:rsidR="003E5124" w:rsidRPr="0074622A" w14:paraId="444B9B2D" w14:textId="77777777" w:rsidTr="00CD7C88">
        <w:tc>
          <w:tcPr>
            <w:tcW w:w="294" w:type="dxa"/>
          </w:tcPr>
          <w:p w14:paraId="072FC8DC" w14:textId="74273F13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J</w:t>
            </w:r>
          </w:p>
        </w:tc>
        <w:tc>
          <w:tcPr>
            <w:tcW w:w="359" w:type="dxa"/>
          </w:tcPr>
          <w:p w14:paraId="4F394F0D" w14:textId="5C074924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27" w:type="dxa"/>
          </w:tcPr>
          <w:p w14:paraId="649A893A" w14:textId="20FBAF10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338" w:type="dxa"/>
          </w:tcPr>
          <w:p w14:paraId="178F584E" w14:textId="3B3AE684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59" w:type="dxa"/>
          </w:tcPr>
          <w:p w14:paraId="713B60D4" w14:textId="4AE68CA2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Y</w:t>
            </w:r>
          </w:p>
        </w:tc>
        <w:tc>
          <w:tcPr>
            <w:tcW w:w="359" w:type="dxa"/>
          </w:tcPr>
          <w:p w14:paraId="0DFEA393" w14:textId="7F962AC5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</w:t>
            </w:r>
          </w:p>
        </w:tc>
        <w:tc>
          <w:tcPr>
            <w:tcW w:w="359" w:type="dxa"/>
          </w:tcPr>
          <w:p w14:paraId="7CD5E9EF" w14:textId="750BB8AC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266" w:type="dxa"/>
          </w:tcPr>
          <w:p w14:paraId="357C641F" w14:textId="1EFA8525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58" w:type="dxa"/>
          </w:tcPr>
          <w:p w14:paraId="0019BB21" w14:textId="7438E2F9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58" w:type="dxa"/>
          </w:tcPr>
          <w:p w14:paraId="762C8780" w14:textId="1216B5DF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348" w:type="dxa"/>
          </w:tcPr>
          <w:p w14:paraId="25572147" w14:textId="7EBC2EDB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</w:t>
            </w:r>
          </w:p>
        </w:tc>
        <w:tc>
          <w:tcPr>
            <w:tcW w:w="282" w:type="dxa"/>
          </w:tcPr>
          <w:p w14:paraId="1AA477F0" w14:textId="1940AFDF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</w:t>
            </w:r>
          </w:p>
        </w:tc>
        <w:tc>
          <w:tcPr>
            <w:tcW w:w="358" w:type="dxa"/>
          </w:tcPr>
          <w:p w14:paraId="3299EF2E" w14:textId="7A7E686D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358" w:type="dxa"/>
          </w:tcPr>
          <w:p w14:paraId="56798C01" w14:textId="238F897D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398" w:type="dxa"/>
          </w:tcPr>
          <w:p w14:paraId="0FFCE978" w14:textId="75C334C3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337" w:type="dxa"/>
          </w:tcPr>
          <w:p w14:paraId="749551AB" w14:textId="24B08B04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326" w:type="dxa"/>
          </w:tcPr>
          <w:p w14:paraId="1F6B0C5A" w14:textId="164878F0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</w:t>
            </w:r>
          </w:p>
        </w:tc>
        <w:tc>
          <w:tcPr>
            <w:tcW w:w="282" w:type="dxa"/>
          </w:tcPr>
          <w:p w14:paraId="68C59CA7" w14:textId="5C84053D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326" w:type="dxa"/>
          </w:tcPr>
          <w:p w14:paraId="0017A935" w14:textId="77E872D0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15" w:type="dxa"/>
          </w:tcPr>
          <w:p w14:paraId="26C3175E" w14:textId="0B0D63E5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265" w:type="dxa"/>
          </w:tcPr>
          <w:p w14:paraId="25644512" w14:textId="026BA980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37" w:type="dxa"/>
          </w:tcPr>
          <w:p w14:paraId="12BA9570" w14:textId="66766015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392" w:type="dxa"/>
          </w:tcPr>
          <w:p w14:paraId="1B03B19F" w14:textId="053472C0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</w:t>
            </w:r>
          </w:p>
        </w:tc>
        <w:tc>
          <w:tcPr>
            <w:tcW w:w="265" w:type="dxa"/>
          </w:tcPr>
          <w:p w14:paraId="77C1E29F" w14:textId="0CD08C1C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326" w:type="dxa"/>
          </w:tcPr>
          <w:p w14:paraId="641FE100" w14:textId="22EDE862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337" w:type="dxa"/>
          </w:tcPr>
          <w:p w14:paraId="3607A4ED" w14:textId="51742796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221" w:type="dxa"/>
          </w:tcPr>
          <w:p w14:paraId="5E4EEF76" w14:textId="77777777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" w:type="dxa"/>
          </w:tcPr>
          <w:p w14:paraId="15457A21" w14:textId="77777777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21" w:type="dxa"/>
          </w:tcPr>
          <w:p w14:paraId="256B0BEC" w14:textId="77777777" w:rsidR="003E5124" w:rsidRPr="0074622A" w:rsidRDefault="003E5124" w:rsidP="009C1674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2E05A651" w14:textId="77777777" w:rsidR="004A227F" w:rsidRPr="0074622A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74622A" w:rsidSect="00B43322"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6C666DCD" w14:textId="77777777" w:rsidR="00EB48F1" w:rsidRPr="0074622A" w:rsidRDefault="00EB48F1" w:rsidP="005A3D6B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74622A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308F35BA" w14:textId="63A443BE" w:rsidR="00EB48F1" w:rsidRPr="0074622A" w:rsidRDefault="00EB48F1" w:rsidP="00EB48F1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</w:t>
      </w:r>
      <w:r w:rsidRPr="0074622A">
        <w:rPr>
          <w:rFonts w:ascii="Times New Roman" w:hAnsi="Times New Roman"/>
          <w:b/>
          <w:sz w:val="18"/>
        </w:rPr>
        <w:t>podmioty publiczne</w:t>
      </w:r>
      <w:r w:rsidRPr="0074622A">
        <w:rPr>
          <w:rFonts w:ascii="Times New Roman" w:hAnsi="Times New Roman"/>
          <w:sz w:val="18"/>
        </w:rPr>
        <w:t>, które zostały wymienione w art. 3 ustawy z dnia 19 lipca 2019 r. o zapewnianiu dostępności osobom ze szczególnymi potrzebami (Dz.U. 2022 poz. 2240, z</w:t>
      </w:r>
      <w:r w:rsidR="00220842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późn. zm.), zwanej dalej UzD., tj. w szczególności:</w:t>
      </w:r>
    </w:p>
    <w:p w14:paraId="010CFBE9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1) jednostki sektora finansów publicznych w rozumieniu art. 9 ustawy z dnia 27 sierpnia 2009 r. o finansach publicznych,</w:t>
      </w:r>
    </w:p>
    <w:p w14:paraId="6A28DD3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3CBBF421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 tym przepisie oraz w pkt 1 i 2, pojedynczo lub wspólnie, bezpośrednio lub pośrednio przez inny podmiot:</w:t>
      </w:r>
    </w:p>
    <w:p w14:paraId="1191772C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a) finansują je w ponad 50% lub</w:t>
      </w:r>
    </w:p>
    <w:p w14:paraId="14959D0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b) posiadają ponad połowę udziałów albo akcji, lub</w:t>
      </w:r>
    </w:p>
    <w:p w14:paraId="4AB567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c) sprawują nadzór nad organem zarządzającym, lub</w:t>
      </w:r>
    </w:p>
    <w:p w14:paraId="2C54BE9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A2158F0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4) związki podmiotów, o których mowa w pkt 1 i 2, lub podmiotów, o których mowa w pkt 3.</w:t>
      </w:r>
    </w:p>
    <w:p w14:paraId="619B4F13" w14:textId="77777777" w:rsidR="005E3AF5" w:rsidRPr="0074622A" w:rsidRDefault="005E3AF5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</w:p>
    <w:p w14:paraId="7C5DC919" w14:textId="00BF78FC" w:rsidR="00EB48F1" w:rsidRPr="0074622A" w:rsidRDefault="00EB48F1" w:rsidP="00EB48F1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Katalog podmiotów określony w art. 3 UzD był wzorowany na katalogu z ustawy Prawo zamówień publicznych (Dz. U. 2019 poz. 1843), która obowiązywała do </w:t>
      </w:r>
      <w:r w:rsidR="005E3AF5" w:rsidRPr="0074622A">
        <w:rPr>
          <w:rFonts w:ascii="Times New Roman" w:hAnsi="Times New Roman"/>
          <w:sz w:val="18"/>
        </w:rPr>
        <w:t>końca</w:t>
      </w:r>
      <w:r w:rsidRPr="0074622A">
        <w:rPr>
          <w:rFonts w:ascii="Times New Roman" w:hAnsi="Times New Roman"/>
          <w:sz w:val="18"/>
        </w:rPr>
        <w:t xml:space="preserve"> 2020 r., dlatego</w:t>
      </w:r>
      <w:r w:rsidR="005E3AF5" w:rsidRPr="0074622A">
        <w:rPr>
          <w:rFonts w:ascii="Times New Roman" w:hAnsi="Times New Roman"/>
          <w:sz w:val="18"/>
        </w:rPr>
        <w:t xml:space="preserve"> </w:t>
      </w:r>
      <w:r w:rsidR="00320CE2" w:rsidRPr="0074622A">
        <w:rPr>
          <w:rFonts w:ascii="Times New Roman" w:hAnsi="Times New Roman"/>
          <w:sz w:val="18"/>
        </w:rPr>
        <w:t xml:space="preserve">- </w:t>
      </w:r>
      <w:r w:rsidR="005E3AF5" w:rsidRPr="0074622A">
        <w:rPr>
          <w:rFonts w:ascii="Times New Roman" w:hAnsi="Times New Roman"/>
          <w:sz w:val="18"/>
        </w:rPr>
        <w:t xml:space="preserve">w przypadku wątpliwości - </w:t>
      </w:r>
      <w:r w:rsidRPr="0074622A">
        <w:rPr>
          <w:rFonts w:ascii="Times New Roman" w:hAnsi="Times New Roman"/>
          <w:sz w:val="18"/>
        </w:rPr>
        <w:t xml:space="preserve"> </w:t>
      </w:r>
      <w:r w:rsidR="005E3AF5" w:rsidRPr="0074622A">
        <w:rPr>
          <w:rFonts w:ascii="Times New Roman" w:hAnsi="Times New Roman"/>
          <w:sz w:val="18"/>
        </w:rPr>
        <w:t xml:space="preserve">można w pewnym uproszczeniu przyjąć, że </w:t>
      </w:r>
      <w:r w:rsidRPr="0074622A">
        <w:rPr>
          <w:rFonts w:ascii="Times New Roman" w:hAnsi="Times New Roman"/>
          <w:sz w:val="18"/>
        </w:rPr>
        <w:t xml:space="preserve">do wypełnienia niniejszego raportu zobowiązany jest każdy podmiot zobligowany do stosowania </w:t>
      </w:r>
      <w:r w:rsidR="005E3AF5" w:rsidRPr="0074622A">
        <w:rPr>
          <w:rFonts w:ascii="Times New Roman" w:hAnsi="Times New Roman"/>
          <w:sz w:val="18"/>
        </w:rPr>
        <w:t xml:space="preserve">zamówień publicznych na podstawie ustawy. </w:t>
      </w:r>
    </w:p>
    <w:p w14:paraId="34F8C316" w14:textId="2428B3FE" w:rsidR="00EB48F1" w:rsidRPr="0074622A" w:rsidRDefault="00A702CC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</w:t>
      </w:r>
      <w:r w:rsidR="00EB48F1" w:rsidRPr="0074622A">
        <w:rPr>
          <w:rFonts w:ascii="Times New Roman" w:hAnsi="Times New Roman"/>
          <w:sz w:val="18"/>
        </w:rPr>
        <w:t>odmiot publiczny przekazuje</w:t>
      </w:r>
      <w:r w:rsidRPr="0074622A">
        <w:rPr>
          <w:rFonts w:ascii="Times New Roman" w:hAnsi="Times New Roman"/>
          <w:sz w:val="18"/>
        </w:rPr>
        <w:t xml:space="preserve"> raport</w:t>
      </w:r>
      <w:r w:rsidR="00EB48F1" w:rsidRPr="0074622A">
        <w:rPr>
          <w:rFonts w:ascii="Times New Roman" w:hAnsi="Times New Roman"/>
          <w:sz w:val="18"/>
        </w:rPr>
        <w:t xml:space="preserve"> (oraz publikuje </w:t>
      </w:r>
      <w:r w:rsidR="00BF19FF" w:rsidRPr="0074622A">
        <w:rPr>
          <w:rFonts w:ascii="Times New Roman" w:hAnsi="Times New Roman"/>
          <w:sz w:val="18"/>
        </w:rPr>
        <w:t xml:space="preserve">go </w:t>
      </w:r>
      <w:r w:rsidR="00EB48F1" w:rsidRPr="0074622A">
        <w:rPr>
          <w:rFonts w:ascii="Times New Roman" w:hAnsi="Times New Roman"/>
          <w:sz w:val="18"/>
        </w:rPr>
        <w:t>na stronie podmiotowej Biuletynu Informacji Publicznej lub swojej stronie internetowej) co 4 lata, najpóźniej do dnia 31 marca danego roku (art. 11 UzD). Dokonuje tego również, gdy w podmiocie nie wyznaczono koordynatora ds. dostępności. Dołączenie do raportu informacji (raportów) jednostek podległych oraz nadzorowanych stanowi jednocześnie realizację obowiązku, o którym mowa w art.11 ust. 5 UzD.</w:t>
      </w:r>
    </w:p>
    <w:p w14:paraId="31342968" w14:textId="316ED1A1" w:rsidR="001B62B4" w:rsidRPr="0074622A" w:rsidRDefault="00BB0A2E" w:rsidP="00BB0A2E">
      <w:pPr>
        <w:spacing w:after="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Obowiązującą formą przekazywania danych jest forma elektroniczna (poprzez Portal Sprawozdawczy GUS).</w:t>
      </w:r>
    </w:p>
    <w:p w14:paraId="4660F856" w14:textId="7E4D38B2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pytań o </w:t>
      </w:r>
      <w:r w:rsidRPr="0074622A">
        <w:rPr>
          <w:rFonts w:ascii="Times New Roman" w:hAnsi="Times New Roman"/>
          <w:b/>
          <w:sz w:val="18"/>
          <w:u w:val="single"/>
        </w:rPr>
        <w:t>stan dostępności</w:t>
      </w:r>
      <w:r w:rsidRPr="0074622A">
        <w:rPr>
          <w:rFonts w:ascii="Times New Roman" w:hAnsi="Times New Roman"/>
          <w:sz w:val="18"/>
        </w:rPr>
        <w:t xml:space="preserve"> architektonicznej, </w:t>
      </w:r>
      <w:r w:rsidR="008E2279" w:rsidRPr="0074622A">
        <w:rPr>
          <w:rFonts w:ascii="Times New Roman" w:hAnsi="Times New Roman"/>
          <w:sz w:val="18"/>
        </w:rPr>
        <w:t xml:space="preserve">cyfrowej czy </w:t>
      </w:r>
      <w:r w:rsidRPr="0074622A">
        <w:rPr>
          <w:rFonts w:ascii="Times New Roman" w:hAnsi="Times New Roman"/>
          <w:sz w:val="18"/>
        </w:rPr>
        <w:t>informacyjno-komunikacyjnej (dział 1-2 oraz dział 3, pyt. 1-3) należy udzielić odpowiedzi według stanu faktycznego na dzień 1 stycznia 2025 r.</w:t>
      </w:r>
    </w:p>
    <w:p w14:paraId="1123D0D0" w14:textId="77777777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Dla pytań o </w:t>
      </w:r>
      <w:r w:rsidRPr="0074622A">
        <w:rPr>
          <w:rFonts w:ascii="Times New Roman" w:hAnsi="Times New Roman"/>
          <w:b/>
          <w:sz w:val="18"/>
          <w:u w:val="single"/>
        </w:rPr>
        <w:t>okres sprawozdawczy</w:t>
      </w:r>
      <w:r w:rsidRPr="0074622A">
        <w:rPr>
          <w:rFonts w:ascii="Times New Roman" w:hAnsi="Times New Roman"/>
          <w:sz w:val="18"/>
        </w:rPr>
        <w:t xml:space="preserve"> podane niżej zakresy czasowe liczone są od dnia wejścia w życie przepisów w następujących obszarach:</w:t>
      </w:r>
    </w:p>
    <w:p w14:paraId="260E7FAD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wnioski o zapewnienie szczególnej formy komunikacji od osób ze szczególnymi potrzebami oraz </w:t>
      </w:r>
      <w:r w:rsidRPr="0074622A">
        <w:rPr>
          <w:rFonts w:ascii="Times New Roman" w:hAnsi="Times New Roman"/>
          <w:sz w:val="18"/>
        </w:rPr>
        <w:t>przypadki zastosowania dostępu alternatywnego (dział 3, pyt. 4 oraz dział 4): 02.01.2021 r. - 01.01.2025 r.,</w:t>
      </w:r>
    </w:p>
    <w:p w14:paraId="1544C799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426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wnioski o zapewnienie dostępności architektonicznej i/lub informacyjno-komunikacyjnej (dział 5, pyt. 1): 20.09.2021 r. - 01.01.2025 r.,</w:t>
      </w:r>
    </w:p>
    <w:p w14:paraId="0AA9F17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line="252" w:lineRule="auto"/>
        <w:ind w:left="426" w:hanging="136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sz w:val="18"/>
        </w:rPr>
        <w:t xml:space="preserve">żądania zapewnienia dostępności cyfrowej/skargi </w:t>
      </w:r>
      <w:r w:rsidRPr="0074622A">
        <w:rPr>
          <w:rFonts w:ascii="Times New Roman" w:hAnsi="Times New Roman"/>
          <w:bCs/>
          <w:sz w:val="18"/>
        </w:rPr>
        <w:t xml:space="preserve">na brak dostępności cyfrowej </w:t>
      </w:r>
      <w:r w:rsidRPr="0074622A">
        <w:rPr>
          <w:rFonts w:ascii="Times New Roman" w:hAnsi="Times New Roman"/>
          <w:sz w:val="18"/>
        </w:rPr>
        <w:t>(dział 5, pyt. 2-3)</w:t>
      </w:r>
      <w:r w:rsidRPr="0074622A">
        <w:rPr>
          <w:rFonts w:ascii="Times New Roman" w:hAnsi="Times New Roman"/>
          <w:bCs/>
          <w:sz w:val="18"/>
        </w:rPr>
        <w:t>:</w:t>
      </w:r>
      <w:r w:rsidRPr="0074622A">
        <w:rPr>
          <w:rFonts w:ascii="Times New Roman" w:hAnsi="Times New Roman"/>
          <w:sz w:val="18"/>
        </w:rPr>
        <w:t xml:space="preserve"> 02.01.2021 r. - 01.01.2025 r.</w:t>
      </w:r>
      <w:r w:rsidRPr="0074622A">
        <w:rPr>
          <w:rFonts w:ascii="Times New Roman" w:hAnsi="Times New Roman"/>
        </w:rPr>
        <w:t xml:space="preserve"> </w:t>
      </w:r>
      <w:r w:rsidRPr="0074622A">
        <w:rPr>
          <w:rFonts w:ascii="Times New Roman" w:hAnsi="Times New Roman"/>
          <w:sz w:val="18"/>
        </w:rPr>
        <w:t>(strony internetowe) lub 23.06.2021 r. - 01.01.2025 r. (aplikacje mobilne).</w:t>
      </w:r>
    </w:p>
    <w:p w14:paraId="34A0C3D0" w14:textId="77777777" w:rsidR="00EB48F1" w:rsidRPr="0074622A" w:rsidRDefault="00EB48F1" w:rsidP="00EB48F1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1. Dostępność architektoniczna</w:t>
      </w:r>
    </w:p>
    <w:p w14:paraId="1684BFC8" w14:textId="77777777" w:rsidR="00EB48F1" w:rsidRPr="0074622A" w:rsidRDefault="00EB48F1" w:rsidP="00EB48F1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W dziale należy uwzględnić</w:t>
      </w:r>
      <w:r w:rsidRPr="0074622A">
        <w:rPr>
          <w:rFonts w:ascii="Times New Roman" w:hAnsi="Times New Roman"/>
          <w:sz w:val="18"/>
        </w:rPr>
        <w:t xml:space="preserve"> wszystkie budynki, </w:t>
      </w:r>
      <w:bookmarkStart w:id="13" w:name="_Hlk58187612"/>
      <w:r w:rsidRPr="0074622A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13"/>
      <w:r w:rsidRPr="0074622A">
        <w:rPr>
          <w:rFonts w:ascii="Times New Roman" w:hAnsi="Times New Roman"/>
          <w:sz w:val="18"/>
        </w:rPr>
        <w:t>, w tym również te, w których wynajmuje powierzchnie. Wynajem budynku nie zwalnia z możliwości i obowiązku zastosowania ustawy UzD, ponieważ przepisy nakładają obowiązki na podmiot publiczny, a nie na zarządcę nieruchomości.</w:t>
      </w:r>
    </w:p>
    <w:p w14:paraId="58650A21" w14:textId="3C6A2A1C" w:rsidR="00C86209" w:rsidRPr="0074622A" w:rsidRDefault="00EB48F1" w:rsidP="00BF16EA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o dostępność architektoniczną dotyczą całego budynku lub jego części</w:t>
      </w:r>
      <w:r w:rsidR="00C86209" w:rsidRPr="0074622A">
        <w:rPr>
          <w:rFonts w:ascii="Times New Roman" w:hAnsi="Times New Roman"/>
          <w:sz w:val="18"/>
        </w:rPr>
        <w:t xml:space="preserve"> (jeżeli dany podmiot zajmuje tylko część budynku)</w:t>
      </w:r>
      <w:r w:rsidRPr="0074622A">
        <w:rPr>
          <w:rFonts w:ascii="Times New Roman" w:hAnsi="Times New Roman"/>
          <w:sz w:val="18"/>
        </w:rPr>
        <w:t>, łącznie z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pomieszczeniami przeznaczonymi wyłącznie dla pracowników (np. garderoby w teatrze</w:t>
      </w:r>
      <w:r w:rsidR="00C86209" w:rsidRPr="0074622A">
        <w:rPr>
          <w:rFonts w:ascii="Times New Roman" w:hAnsi="Times New Roman"/>
          <w:sz w:val="18"/>
        </w:rPr>
        <w:t>, pokój socjalny w przychodni czy szkole</w:t>
      </w:r>
      <w:r w:rsidRPr="0074622A">
        <w:rPr>
          <w:rFonts w:ascii="Times New Roman" w:hAnsi="Times New Roman"/>
          <w:sz w:val="18"/>
        </w:rPr>
        <w:t xml:space="preserve">). </w:t>
      </w:r>
      <w:r w:rsidR="005E3AF5" w:rsidRPr="0074622A">
        <w:rPr>
          <w:rFonts w:ascii="Times New Roman" w:hAnsi="Times New Roman"/>
          <w:sz w:val="18"/>
        </w:rPr>
        <w:t>W przypadku gdy działalność podmiotu prowadzona jest w wielu budynkach</w:t>
      </w:r>
      <w:r w:rsidR="00ED5493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wszystkie te budynki powinny spełniać minimalne wymagania dostępności i</w:t>
      </w:r>
      <w:r w:rsidR="00A75277" w:rsidRPr="0074622A">
        <w:rPr>
          <w:rFonts w:ascii="Times New Roman" w:hAnsi="Times New Roman"/>
          <w:sz w:val="18"/>
        </w:rPr>
        <w:t> </w:t>
      </w:r>
      <w:r w:rsidR="005E3AF5" w:rsidRPr="0074622A">
        <w:rPr>
          <w:rFonts w:ascii="Times New Roman" w:hAnsi="Times New Roman"/>
          <w:sz w:val="18"/>
        </w:rPr>
        <w:t>oceniając dostępność podmiotu publicznego</w:t>
      </w:r>
      <w:r w:rsidR="007D6A00" w:rsidRPr="0074622A">
        <w:rPr>
          <w:rFonts w:ascii="Times New Roman" w:hAnsi="Times New Roman"/>
          <w:sz w:val="18"/>
        </w:rPr>
        <w:t>,</w:t>
      </w:r>
      <w:r w:rsidR="005E3AF5" w:rsidRPr="0074622A">
        <w:rPr>
          <w:rFonts w:ascii="Times New Roman" w:hAnsi="Times New Roman"/>
          <w:sz w:val="18"/>
        </w:rPr>
        <w:t xml:space="preserve"> odnosimy się do wszystkich tych budynków, które stanowią jego siedzibę.</w:t>
      </w:r>
    </w:p>
    <w:p w14:paraId="01A4A284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23FB543B" w14:textId="3433C15C" w:rsidR="00EB48F1" w:rsidRPr="0074622A" w:rsidRDefault="00EB48F1" w:rsidP="007A41A3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tym pytaniu – na poziomie budynku – prosimy o odpowiedź rozstrzygającą, w jakim stopniu poziome i pionowe przestrzenie komunikacyjne budynków są wolne od barier </w:t>
      </w:r>
      <w:r w:rsidR="00B12BD0" w:rsidRPr="0074622A">
        <w:rPr>
          <w:rFonts w:ascii="Times New Roman" w:hAnsi="Times New Roman"/>
          <w:sz w:val="18"/>
        </w:rPr>
        <w:t>uniemożliwiających</w:t>
      </w:r>
      <w:r w:rsidRPr="0074622A">
        <w:rPr>
          <w:rFonts w:ascii="Times New Roman" w:hAnsi="Times New Roman"/>
          <w:sz w:val="18"/>
        </w:rPr>
        <w:t xml:space="preserve"> </w:t>
      </w:r>
      <w:r w:rsidR="004F36F1" w:rsidRPr="0074622A">
        <w:rPr>
          <w:rFonts w:ascii="Times New Roman" w:hAnsi="Times New Roman"/>
          <w:sz w:val="18"/>
        </w:rPr>
        <w:t xml:space="preserve">osobom ze szczególnymi potrzebami </w:t>
      </w:r>
      <w:r w:rsidRPr="0074622A">
        <w:rPr>
          <w:rFonts w:ascii="Times New Roman" w:hAnsi="Times New Roman"/>
          <w:sz w:val="18"/>
        </w:rPr>
        <w:t xml:space="preserve">dotarcie do wszystkich pomieszczeń budynku, w których prowadzona jest podstawowa działalność i/lub obsługa interesantów, </w:t>
      </w:r>
      <w:r w:rsidR="005935A1" w:rsidRPr="0074622A">
        <w:rPr>
          <w:rFonts w:ascii="Times New Roman" w:hAnsi="Times New Roman"/>
          <w:sz w:val="18"/>
        </w:rPr>
        <w:t>a także</w:t>
      </w:r>
      <w:r w:rsidRPr="0074622A">
        <w:rPr>
          <w:rFonts w:ascii="Times New Roman" w:hAnsi="Times New Roman"/>
          <w:sz w:val="18"/>
        </w:rPr>
        <w:t xml:space="preserve"> pokonanie wysokości pomiędzy piętrami budynku.</w:t>
      </w:r>
    </w:p>
    <w:p w14:paraId="7BDB30B3" w14:textId="187E7FCC" w:rsidR="00EB48F1" w:rsidRPr="0074622A" w:rsidRDefault="00B12BD0" w:rsidP="007A41A3">
      <w:pPr>
        <w:tabs>
          <w:tab w:val="left" w:pos="0"/>
        </w:tabs>
        <w:spacing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Takiej oceny należy więc dokonać w przypadku każdego budynku z osobna, wykazując następnie liczbę budynków w poszczególnych kategoriach (podpunkt</w:t>
      </w:r>
      <w:r w:rsidR="007A41A3" w:rsidRPr="0074622A">
        <w:rPr>
          <w:rFonts w:ascii="Times New Roman" w:hAnsi="Times New Roman"/>
          <w:sz w:val="18"/>
        </w:rPr>
        <w:t>y</w:t>
      </w:r>
      <w:r w:rsidRPr="0074622A">
        <w:rPr>
          <w:rFonts w:ascii="Times New Roman" w:hAnsi="Times New Roman"/>
          <w:sz w:val="18"/>
        </w:rPr>
        <w:t xml:space="preserve"> a–c), odpowiadających poziomowi dostępności architektonicznej.</w:t>
      </w:r>
    </w:p>
    <w:p w14:paraId="22E8437E" w14:textId="7E7BE4F6" w:rsidR="00EB48F1" w:rsidRPr="0074622A" w:rsidRDefault="00EB48F1" w:rsidP="00EB48F1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pozioma</w:t>
      </w:r>
      <w:r w:rsidRPr="0074622A">
        <w:rPr>
          <w:rFonts w:ascii="Times New Roman" w:hAnsi="Times New Roman"/>
          <w:sz w:val="18"/>
        </w:rPr>
        <w:t xml:space="preserve"> wewnątrz budynku obejmuje korytarze i miejsca odpoczynku. Korytarze powinny być pozbawione przeszkód, tak by zapewniać swobodę poruszania </w:t>
      </w:r>
      <w:r w:rsidR="009530C5" w:rsidRPr="0074622A">
        <w:rPr>
          <w:rFonts w:ascii="Times New Roman" w:hAnsi="Times New Roman"/>
          <w:sz w:val="18"/>
        </w:rPr>
        <w:t>się osobom</w:t>
      </w:r>
      <w:r w:rsidR="003C1AF9" w:rsidRPr="0074622A">
        <w:rPr>
          <w:rFonts w:ascii="Times New Roman" w:hAnsi="Times New Roman"/>
          <w:sz w:val="18"/>
        </w:rPr>
        <w:t xml:space="preserve"> na wózkach</w:t>
      </w:r>
      <w:r w:rsidR="006C1016" w:rsidRPr="0074622A">
        <w:rPr>
          <w:rFonts w:ascii="Times New Roman" w:hAnsi="Times New Roman"/>
          <w:sz w:val="18"/>
        </w:rPr>
        <w:t>.</w:t>
      </w:r>
      <w:r w:rsidRPr="0074622A">
        <w:rPr>
          <w:rFonts w:ascii="Times New Roman" w:hAnsi="Times New Roman"/>
          <w:sz w:val="18"/>
        </w:rPr>
        <w:t xml:space="preserve"> W tym celu powinny posiadać odpowiednią szerokość (min. 1,2 m; dla przewężeń i drzwi - 0,9</w:t>
      </w:r>
      <w:r w:rsidR="005C407B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m) i wysokość</w:t>
      </w:r>
      <w:r w:rsidR="003214C6" w:rsidRPr="0074622A">
        <w:rPr>
          <w:rFonts w:ascii="Times New Roman" w:hAnsi="Times New Roman"/>
          <w:sz w:val="18"/>
        </w:rPr>
        <w:t xml:space="preserve"> (</w:t>
      </w:r>
      <w:r w:rsidR="00F97355" w:rsidRPr="0074622A">
        <w:rPr>
          <w:rFonts w:ascii="Times New Roman" w:hAnsi="Times New Roman"/>
          <w:sz w:val="18"/>
        </w:rPr>
        <w:t>min. 2</w:t>
      </w:r>
      <w:r w:rsidR="00A13278" w:rsidRPr="0074622A">
        <w:rPr>
          <w:rFonts w:ascii="Times New Roman" w:hAnsi="Times New Roman"/>
          <w:sz w:val="18"/>
        </w:rPr>
        <w:t>,2</w:t>
      </w:r>
      <w:r w:rsidR="00F97355" w:rsidRPr="0074622A">
        <w:rPr>
          <w:rFonts w:ascii="Times New Roman" w:hAnsi="Times New Roman"/>
          <w:sz w:val="18"/>
        </w:rPr>
        <w:t xml:space="preserve"> m</w:t>
      </w:r>
      <w:r w:rsidR="00A13278" w:rsidRPr="0074622A">
        <w:rPr>
          <w:rFonts w:ascii="Times New Roman" w:hAnsi="Times New Roman"/>
          <w:sz w:val="18"/>
        </w:rPr>
        <w:t xml:space="preserve">; </w:t>
      </w:r>
      <w:r w:rsidR="00F97355" w:rsidRPr="0074622A">
        <w:rPr>
          <w:rFonts w:ascii="Times New Roman" w:hAnsi="Times New Roman"/>
          <w:sz w:val="18"/>
        </w:rPr>
        <w:t>w świetle ościeżnicy drzwi</w:t>
      </w:r>
      <w:r w:rsidR="005C407B" w:rsidRPr="0074622A">
        <w:rPr>
          <w:rFonts w:ascii="Times New Roman" w:hAnsi="Times New Roman"/>
          <w:sz w:val="18"/>
        </w:rPr>
        <w:t xml:space="preserve"> - 2 m</w:t>
      </w:r>
      <w:r w:rsidR="00F97355" w:rsidRPr="0074622A">
        <w:rPr>
          <w:rFonts w:ascii="Times New Roman" w:hAnsi="Times New Roman"/>
          <w:sz w:val="18"/>
        </w:rPr>
        <w:t>)</w:t>
      </w:r>
      <w:r w:rsidRPr="0074622A">
        <w:rPr>
          <w:rFonts w:ascii="Times New Roman" w:hAnsi="Times New Roman"/>
          <w:sz w:val="18"/>
        </w:rPr>
        <w:t>, z odpowiednio ustawionymi bądź oznaczonymi elementami wyposażenia lub małej architektury, które jednak nie mogą utrudniać poruszania się po budynku i zawężać wymaganej szerokości korytarzy. Wymagania obejmują również właściwie przygotowane miejsca odpoczynku w przestrzeniach, z którymi związane jest pokonywanie znacznych odległości.</w:t>
      </w:r>
    </w:p>
    <w:p w14:paraId="43720FC4" w14:textId="06EF4A58" w:rsidR="00EB48F1" w:rsidRPr="0074622A" w:rsidRDefault="00EB48F1" w:rsidP="00EB48F1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Komunikacja pionowa</w:t>
      </w:r>
      <w:r w:rsidRPr="0074622A">
        <w:rPr>
          <w:rFonts w:ascii="Times New Roman" w:hAnsi="Times New Roman"/>
          <w:sz w:val="18"/>
        </w:rPr>
        <w:t xml:space="preserve"> wewnątrz budynku obejmuje klatki schodowe, schody ruchome, windy oraz platformy pionowe i ukośne. Pionowe przestrzenie komunikacyjne muszą posiadać odpowiednie wymiary (w przypadku schodów szerokość min. 1,2 m, a w budynkach opieki zdrowotnej – 1,4 m), by zapewnić swobodę poruszania się lub korzystania przez osoby </w:t>
      </w:r>
      <w:r w:rsidR="005935A1" w:rsidRPr="0074622A">
        <w:rPr>
          <w:rFonts w:ascii="Times New Roman" w:hAnsi="Times New Roman"/>
          <w:sz w:val="18"/>
        </w:rPr>
        <w:t>na wózkach</w:t>
      </w:r>
      <w:r w:rsidRPr="0074622A">
        <w:rPr>
          <w:rFonts w:ascii="Times New Roman" w:hAnsi="Times New Roman"/>
          <w:sz w:val="18"/>
        </w:rPr>
        <w:t>, uzupełnione o poręcze i balustrady oraz oznaczenia – np. kontrastowe krawędzie stopni; zastosowanie zmiany faktury, odcienia lub barwy; kontrastowe pasy na schodach ruchomych; dotykowe oznaczenie poręczy pochylni w alfabecie Braille’a; windy wyposażone w: sygnalizację świetlną i dźwiękową oraz oznakowanie dla osób niewidomych i niedowidzących (wypukłe opisy, cyfry lub symbole oraz oznaczenia w alfabecie Braille’a), informację głosową.</w:t>
      </w:r>
    </w:p>
    <w:p w14:paraId="09D3A7A0" w14:textId="1EF9140A" w:rsidR="00EB48F1" w:rsidRPr="0074622A" w:rsidRDefault="00EB48F1" w:rsidP="00254C87">
      <w:pPr>
        <w:spacing w:before="6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Barierę</w:t>
      </w:r>
      <w:r w:rsidRPr="0074622A">
        <w:rPr>
          <w:rFonts w:ascii="Times New Roman" w:hAnsi="Times New Roman"/>
          <w:sz w:val="18"/>
        </w:rPr>
        <w:t xml:space="preserve"> zdefiniowano w art. 2 UzD jako przeszkodę lub ograniczenie architektoniczne, cyfrowe lub informacyjno-komunikacyjne, które uniemożliwia lub utrudnia osobom ze szczególnymi potrzebami udział w różnych sferach życia na zasadzie równości z innymi osobami. Dlatego zapewnienie dostępności w zakresie wymaganym ustawą nie powinno ograniczać się jedynie do osób poruszających się na wózkach </w:t>
      </w:r>
      <w:r w:rsidR="00732F11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m.in. brak progów, pokonywanie różnic wysokości, szerokość i usytuowanie drzwi</w:t>
      </w:r>
      <w:r w:rsidR="00084C0B" w:rsidRPr="0074622A">
        <w:rPr>
          <w:rFonts w:ascii="Times New Roman" w:hAnsi="Times New Roman"/>
          <w:sz w:val="18"/>
        </w:rPr>
        <w:t>)</w:t>
      </w:r>
      <w:r w:rsidR="004379D6" w:rsidRPr="0074622A">
        <w:rPr>
          <w:rFonts w:ascii="Times New Roman" w:hAnsi="Times New Roman"/>
          <w:sz w:val="18"/>
        </w:rPr>
        <w:t xml:space="preserve">. </w:t>
      </w:r>
      <w:r w:rsidRPr="0074622A">
        <w:rPr>
          <w:rFonts w:ascii="Times New Roman" w:hAnsi="Times New Roman"/>
          <w:sz w:val="18"/>
        </w:rPr>
        <w:t>Istotne jest również wzięcie pod uwagę osób słabowidzących (odpowiednie oświetlenie, kontrast barwny elementów wnętrz, oznaczenia przegród szklanych) i niewidomych (brak elementów wystających</w:t>
      </w:r>
      <w:r w:rsidR="00732F11" w:rsidRPr="0074622A">
        <w:rPr>
          <w:rFonts w:ascii="Times New Roman" w:hAnsi="Times New Roman"/>
          <w:sz w:val="18"/>
        </w:rPr>
        <w:t xml:space="preserve">, </w:t>
      </w:r>
      <w:r w:rsidR="00091242" w:rsidRPr="0074622A">
        <w:rPr>
          <w:rFonts w:ascii="Times New Roman" w:hAnsi="Times New Roman"/>
          <w:sz w:val="18"/>
        </w:rPr>
        <w:t xml:space="preserve">usunięcie </w:t>
      </w:r>
      <w:r w:rsidR="00732F11" w:rsidRPr="0074622A">
        <w:rPr>
          <w:rFonts w:ascii="Times New Roman" w:hAnsi="Times New Roman"/>
          <w:sz w:val="18"/>
        </w:rPr>
        <w:t>istniejąc</w:t>
      </w:r>
      <w:r w:rsidR="00091242" w:rsidRPr="0074622A">
        <w:rPr>
          <w:rFonts w:ascii="Times New Roman" w:hAnsi="Times New Roman"/>
          <w:sz w:val="18"/>
        </w:rPr>
        <w:t>ych</w:t>
      </w:r>
      <w:r w:rsidR="00732F11" w:rsidRPr="0074622A">
        <w:rPr>
          <w:rFonts w:ascii="Times New Roman" w:hAnsi="Times New Roman"/>
          <w:sz w:val="18"/>
        </w:rPr>
        <w:t xml:space="preserve"> przeszk</w:t>
      </w:r>
      <w:r w:rsidR="00091242" w:rsidRPr="0074622A">
        <w:rPr>
          <w:rFonts w:ascii="Times New Roman" w:hAnsi="Times New Roman"/>
          <w:sz w:val="18"/>
        </w:rPr>
        <w:t>ód</w:t>
      </w:r>
      <w:r w:rsidR="00732F11" w:rsidRPr="0074622A">
        <w:rPr>
          <w:rFonts w:ascii="Times New Roman" w:hAnsi="Times New Roman"/>
          <w:sz w:val="18"/>
        </w:rPr>
        <w:t xml:space="preserve"> na ciągach pieszych czy nagł</w:t>
      </w:r>
      <w:r w:rsidR="00091242" w:rsidRPr="0074622A">
        <w:rPr>
          <w:rFonts w:ascii="Times New Roman" w:hAnsi="Times New Roman"/>
          <w:sz w:val="18"/>
        </w:rPr>
        <w:t>ych</w:t>
      </w:r>
      <w:r w:rsidRPr="0074622A">
        <w:rPr>
          <w:rFonts w:ascii="Times New Roman" w:hAnsi="Times New Roman"/>
          <w:sz w:val="18"/>
        </w:rPr>
        <w:t xml:space="preserve"> obniż</w:t>
      </w:r>
      <w:r w:rsidR="00091242" w:rsidRPr="0074622A">
        <w:rPr>
          <w:rFonts w:ascii="Times New Roman" w:hAnsi="Times New Roman"/>
          <w:sz w:val="18"/>
        </w:rPr>
        <w:t>eń</w:t>
      </w:r>
      <w:r w:rsidRPr="0074622A">
        <w:rPr>
          <w:rFonts w:ascii="Times New Roman" w:hAnsi="Times New Roman"/>
          <w:sz w:val="18"/>
        </w:rPr>
        <w:t xml:space="preserve"> wysokości)</w:t>
      </w:r>
      <w:r w:rsidR="001B50FA" w:rsidRPr="0074622A">
        <w:rPr>
          <w:rFonts w:ascii="Times New Roman" w:hAnsi="Times New Roman"/>
          <w:sz w:val="18"/>
        </w:rPr>
        <w:t xml:space="preserve">, osób z niepełnosprawnościami słuchu </w:t>
      </w:r>
      <w:r w:rsidR="00254C87" w:rsidRPr="0074622A">
        <w:rPr>
          <w:rFonts w:ascii="Times New Roman" w:hAnsi="Times New Roman"/>
          <w:sz w:val="18"/>
        </w:rPr>
        <w:t xml:space="preserve">(zapewnienie informacji graficznej, tłumacza PJM) </w:t>
      </w:r>
      <w:r w:rsidR="001B50FA" w:rsidRPr="0074622A">
        <w:rPr>
          <w:rFonts w:ascii="Times New Roman" w:hAnsi="Times New Roman"/>
          <w:sz w:val="18"/>
        </w:rPr>
        <w:t>czy osób z niepełnosprawnościami intelektualnymi</w:t>
      </w:r>
      <w:r w:rsidR="00254C87" w:rsidRPr="0074622A">
        <w:rPr>
          <w:rFonts w:ascii="Times New Roman" w:hAnsi="Times New Roman"/>
          <w:sz w:val="18"/>
        </w:rPr>
        <w:t xml:space="preserve"> (zapewnienie komunikacji alternatywnej i</w:t>
      </w:r>
      <w:r w:rsidR="00A75277" w:rsidRPr="0074622A">
        <w:rPr>
          <w:rFonts w:ascii="Times New Roman" w:hAnsi="Times New Roman"/>
          <w:sz w:val="18"/>
        </w:rPr>
        <w:t> </w:t>
      </w:r>
      <w:r w:rsidR="00254C87" w:rsidRPr="0074622A">
        <w:rPr>
          <w:rFonts w:ascii="Times New Roman" w:hAnsi="Times New Roman"/>
          <w:sz w:val="18"/>
        </w:rPr>
        <w:t>wspomagającej – AAC)</w:t>
      </w:r>
      <w:r w:rsidRPr="0074622A">
        <w:rPr>
          <w:rFonts w:ascii="Times New Roman" w:hAnsi="Times New Roman"/>
          <w:sz w:val="18"/>
        </w:rPr>
        <w:t>.</w:t>
      </w:r>
    </w:p>
    <w:p w14:paraId="3D2EA35E" w14:textId="77777777" w:rsidR="00A57EFA" w:rsidRPr="0074622A" w:rsidRDefault="00A57EFA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17D25B4D" w14:textId="4C0A2B5E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Barierami występującymi w przestrzeniach komunikacyjnych w budynkach mogą być na przykład:</w:t>
      </w:r>
    </w:p>
    <w:p w14:paraId="7C0558F5" w14:textId="3F4BF14D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brak w budynku wind, mimo istnienia takiej </w:t>
      </w:r>
      <w:r w:rsidR="00C5535A" w:rsidRPr="0074622A">
        <w:rPr>
          <w:rFonts w:ascii="Times New Roman" w:hAnsi="Times New Roman"/>
          <w:sz w:val="18"/>
        </w:rPr>
        <w:t>potrzeby</w:t>
      </w:r>
      <w:r w:rsidRPr="0074622A">
        <w:rPr>
          <w:rFonts w:ascii="Times New Roman" w:hAnsi="Times New Roman"/>
          <w:sz w:val="18"/>
        </w:rPr>
        <w:t xml:space="preserve"> lub niedostosowanie istniejących wind dla osób ze szczególnymi potrzebami;</w:t>
      </w:r>
    </w:p>
    <w:p w14:paraId="7432B3D9" w14:textId="5DE15146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zbyt wąskie ciągi komunikacyjne poziome (korytarze)</w:t>
      </w:r>
      <w:r w:rsidR="00732F11" w:rsidRPr="0074622A">
        <w:rPr>
          <w:rFonts w:ascii="Times New Roman" w:hAnsi="Times New Roman"/>
          <w:sz w:val="18"/>
        </w:rPr>
        <w:t xml:space="preserve">, uniemożliwiające swobodny przejazd wózkiem lub z wózkiem, za mała przestrzeń manewrowa przed drzwiami uniemożliwiająca ich otworzenie z poziomu wózka, brak alternatywy dla ciągów komunikacyjnych pionowych </w:t>
      </w:r>
      <w:r w:rsidRPr="0074622A">
        <w:rPr>
          <w:rFonts w:ascii="Times New Roman" w:hAnsi="Times New Roman"/>
          <w:sz w:val="18"/>
        </w:rPr>
        <w:t>(schody);</w:t>
      </w:r>
    </w:p>
    <w:p w14:paraId="582A8DFB" w14:textId="7D31FEF0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występowanie w ciągach komunikacyjnych progów, nierówności, przegród, filarów, stromych i/lub śliskich powierzchni itp.</w:t>
      </w:r>
      <w:r w:rsidR="0097718F" w:rsidRPr="0074622A">
        <w:rPr>
          <w:rFonts w:ascii="Times New Roman" w:hAnsi="Times New Roman"/>
          <w:sz w:val="18"/>
        </w:rPr>
        <w:t xml:space="preserve">, </w:t>
      </w:r>
      <w:r w:rsidR="00395D71" w:rsidRPr="0074622A">
        <w:rPr>
          <w:rFonts w:ascii="Times New Roman" w:hAnsi="Times New Roman"/>
          <w:sz w:val="18"/>
        </w:rPr>
        <w:t xml:space="preserve">które </w:t>
      </w:r>
      <w:r w:rsidR="0097718F" w:rsidRPr="0074622A">
        <w:rPr>
          <w:rFonts w:ascii="Times New Roman" w:hAnsi="Times New Roman"/>
          <w:sz w:val="18"/>
        </w:rPr>
        <w:t>utrudniają poruszanie się</w:t>
      </w:r>
      <w:r w:rsidR="00395D71" w:rsidRPr="0074622A">
        <w:rPr>
          <w:rFonts w:ascii="Times New Roman" w:hAnsi="Times New Roman"/>
          <w:sz w:val="18"/>
        </w:rPr>
        <w:t>.</w:t>
      </w:r>
    </w:p>
    <w:p w14:paraId="7395C3A7" w14:textId="215E21C8" w:rsidR="00EB48F1" w:rsidRPr="0074622A" w:rsidRDefault="00D83772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Rozwiązaniami stosowanymi w celu eliminacji barier w obrębie poziomych i pionowych przestrzeni w budynkach mogą być: uniwersalne </w:t>
      </w:r>
      <w:r w:rsidR="00732F11" w:rsidRPr="0074622A">
        <w:rPr>
          <w:rFonts w:ascii="Times New Roman" w:hAnsi="Times New Roman"/>
          <w:sz w:val="18"/>
        </w:rPr>
        <w:t>za</w:t>
      </w:r>
      <w:r w:rsidRPr="0074622A">
        <w:rPr>
          <w:rFonts w:ascii="Times New Roman" w:hAnsi="Times New Roman"/>
          <w:sz w:val="18"/>
        </w:rPr>
        <w:t>projektowanie budynku</w:t>
      </w:r>
      <w:r w:rsidR="00732F11" w:rsidRPr="0074622A">
        <w:rPr>
          <w:rFonts w:ascii="Times New Roman" w:hAnsi="Times New Roman"/>
          <w:sz w:val="18"/>
        </w:rPr>
        <w:t xml:space="preserve"> lub jego części </w:t>
      </w:r>
      <w:r w:rsidRPr="0074622A">
        <w:rPr>
          <w:rFonts w:ascii="Times New Roman" w:hAnsi="Times New Roman"/>
          <w:sz w:val="18"/>
        </w:rPr>
        <w:t>oraz wykorzystanie odpowiednich urządzeń i środków technicznych (por. objaśnienia do pyt. 2).</w:t>
      </w:r>
    </w:p>
    <w:p w14:paraId="537FC5F8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38706194" w14:textId="3F700831" w:rsidR="00354177" w:rsidRPr="0074622A" w:rsidRDefault="0035417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W tym pytaniu zbieramy informacje na temat tego</w:t>
      </w:r>
      <w:r w:rsidR="00013D27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osoba odwiedzająca dany budynek lub w nim przebywająca będzie mogła wejść/wjechać/dostać się do wszystkich pomieszczeń (z wyłączeniem technicznych). Dostęp w tym przypadku należy rozpatrywać w kategoriach fizycznych</w:t>
      </w:r>
      <w:r w:rsidR="00294022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a nie prawnych. Oznacza to, że np. niezależnie od tego</w:t>
      </w:r>
      <w:r w:rsidR="00D50E61" w:rsidRPr="0074622A">
        <w:rPr>
          <w:rFonts w:ascii="Times New Roman" w:hAnsi="Times New Roman"/>
          <w:sz w:val="18"/>
        </w:rPr>
        <w:t>,</w:t>
      </w:r>
      <w:r w:rsidRPr="0074622A">
        <w:rPr>
          <w:rFonts w:ascii="Times New Roman" w:hAnsi="Times New Roman"/>
          <w:sz w:val="18"/>
        </w:rPr>
        <w:t xml:space="preserve"> czy „wolno” danej osobie wejść do takiego pomieszczenia (np. tajna kancelaria, pokój prezesa, sala operacyjna), pomieszczenie takie powinno być technicznie dostępne</w:t>
      </w:r>
      <w:r w:rsidR="00480272" w:rsidRPr="0074622A">
        <w:rPr>
          <w:rFonts w:ascii="Times New Roman" w:hAnsi="Times New Roman"/>
          <w:sz w:val="18"/>
        </w:rPr>
        <w:t xml:space="preserve"> (dawać możliwość wejścia/wjechania/dostania się do niego)</w:t>
      </w:r>
      <w:r w:rsidRPr="0074622A">
        <w:rPr>
          <w:rFonts w:ascii="Times New Roman" w:hAnsi="Times New Roman"/>
          <w:sz w:val="18"/>
        </w:rPr>
        <w:t xml:space="preserve">. </w:t>
      </w:r>
      <w:r w:rsidR="00480272" w:rsidRPr="0074622A">
        <w:rPr>
          <w:rFonts w:ascii="Times New Roman" w:hAnsi="Times New Roman"/>
          <w:sz w:val="18"/>
        </w:rPr>
        <w:t>D</w:t>
      </w:r>
      <w:r w:rsidRPr="0074622A">
        <w:rPr>
          <w:rFonts w:ascii="Times New Roman" w:hAnsi="Times New Roman"/>
          <w:sz w:val="18"/>
        </w:rPr>
        <w:t xml:space="preserve">ostępność </w:t>
      </w:r>
      <w:r w:rsidR="00327242"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sz w:val="18"/>
        </w:rPr>
        <w:t>takiego pomieszczenia</w:t>
      </w:r>
      <w:r w:rsidR="00480272" w:rsidRPr="0074622A">
        <w:rPr>
          <w:rFonts w:ascii="Times New Roman" w:hAnsi="Times New Roman"/>
          <w:sz w:val="18"/>
        </w:rPr>
        <w:t xml:space="preserve"> oznacza </w:t>
      </w:r>
      <w:r w:rsidRPr="0074622A">
        <w:rPr>
          <w:rFonts w:ascii="Times New Roman" w:hAnsi="Times New Roman"/>
          <w:sz w:val="18"/>
        </w:rPr>
        <w:t>odpowiedni</w:t>
      </w:r>
      <w:r w:rsidR="00480272" w:rsidRPr="0074622A">
        <w:rPr>
          <w:rFonts w:ascii="Times New Roman" w:hAnsi="Times New Roman"/>
          <w:sz w:val="18"/>
        </w:rPr>
        <w:t>ą</w:t>
      </w:r>
      <w:r w:rsidRPr="0074622A">
        <w:rPr>
          <w:rFonts w:ascii="Times New Roman" w:hAnsi="Times New Roman"/>
          <w:sz w:val="18"/>
        </w:rPr>
        <w:t xml:space="preserve"> szerokość drzwi, brak lub nieznaczne progi, brak schodów lub zastosowan</w:t>
      </w:r>
      <w:r w:rsidR="00480272" w:rsidRPr="0074622A">
        <w:rPr>
          <w:rFonts w:ascii="Times New Roman" w:hAnsi="Times New Roman"/>
          <w:sz w:val="18"/>
        </w:rPr>
        <w:t>i</w:t>
      </w:r>
      <w:r w:rsidRPr="0074622A">
        <w:rPr>
          <w:rFonts w:ascii="Times New Roman" w:hAnsi="Times New Roman"/>
          <w:sz w:val="18"/>
        </w:rPr>
        <w:t>e odpowiedni</w:t>
      </w:r>
      <w:r w:rsidR="00480272" w:rsidRPr="0074622A">
        <w:rPr>
          <w:rFonts w:ascii="Times New Roman" w:hAnsi="Times New Roman"/>
          <w:sz w:val="18"/>
        </w:rPr>
        <w:t xml:space="preserve">ch </w:t>
      </w:r>
      <w:r w:rsidRPr="0074622A">
        <w:rPr>
          <w:rFonts w:ascii="Times New Roman" w:hAnsi="Times New Roman"/>
          <w:sz w:val="18"/>
        </w:rPr>
        <w:t>urządze</w:t>
      </w:r>
      <w:r w:rsidR="00480272" w:rsidRPr="0074622A">
        <w:rPr>
          <w:rFonts w:ascii="Times New Roman" w:hAnsi="Times New Roman"/>
          <w:sz w:val="18"/>
        </w:rPr>
        <w:t>ń w</w:t>
      </w:r>
      <w:r w:rsidRPr="0074622A">
        <w:rPr>
          <w:rFonts w:ascii="Times New Roman" w:hAnsi="Times New Roman"/>
          <w:sz w:val="18"/>
        </w:rPr>
        <w:t>ewnątrz</w:t>
      </w:r>
      <w:r w:rsidR="00480272" w:rsidRPr="0074622A">
        <w:rPr>
          <w:rFonts w:ascii="Times New Roman" w:hAnsi="Times New Roman"/>
          <w:sz w:val="18"/>
        </w:rPr>
        <w:t xml:space="preserve"> lub na zewnątrz </w:t>
      </w:r>
      <w:r w:rsidRPr="0074622A">
        <w:rPr>
          <w:rFonts w:ascii="Times New Roman" w:hAnsi="Times New Roman"/>
          <w:sz w:val="18"/>
        </w:rPr>
        <w:t>pomieszczenia.</w:t>
      </w:r>
    </w:p>
    <w:p w14:paraId="7CA2F514" w14:textId="0C1365E5" w:rsidR="00320B27" w:rsidRPr="0074622A" w:rsidRDefault="00320B27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Pomieszczenia techniczne</w:t>
      </w:r>
      <w:r w:rsidRPr="0074622A">
        <w:rPr>
          <w:rFonts w:ascii="Times New Roman" w:hAnsi="Times New Roman"/>
          <w:sz w:val="18"/>
        </w:rPr>
        <w:t>, nie służące do prowadzenia podstawowej działalności i/lub obsługi interesantów, to takie, które mają charakter jedynie techniczny lub pomocniczy i wykorzystywane są m.in. jako magazyny, stróżówki, garaże, kotłownie, serwerownie, kuchnie czy pralnie.</w:t>
      </w:r>
    </w:p>
    <w:p w14:paraId="67DA8EF0" w14:textId="42244116" w:rsidR="00EB48F1" w:rsidRPr="0074622A" w:rsidRDefault="00EB48F1" w:rsidP="00C32C3D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A501FE" w:rsidRPr="0074622A">
        <w:rPr>
          <w:rFonts w:ascii="Times New Roman" w:hAnsi="Times New Roman"/>
          <w:sz w:val="18"/>
        </w:rPr>
        <w:t xml:space="preserve">odpowiednich </w:t>
      </w:r>
      <w:r w:rsidRPr="0074622A">
        <w:rPr>
          <w:rFonts w:ascii="Times New Roman" w:hAnsi="Times New Roman"/>
          <w:sz w:val="18"/>
        </w:rPr>
        <w:t xml:space="preserve">urządzeń, które </w:t>
      </w:r>
      <w:bookmarkStart w:id="14" w:name="_Hlk58189008"/>
      <w:r w:rsidRPr="0074622A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14"/>
      <w:r w:rsidRPr="0074622A">
        <w:rPr>
          <w:rFonts w:ascii="Times New Roman" w:hAnsi="Times New Roman"/>
          <w:sz w:val="18"/>
        </w:rPr>
        <w:t>, może oznaczać, że:</w:t>
      </w:r>
    </w:p>
    <w:p w14:paraId="46AA70D8" w14:textId="050DCD4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budynek został wybudowany bez barier, w sposób zapewniający osobom z</w:t>
      </w:r>
      <w:r w:rsidR="001B50FA" w:rsidRPr="0074622A">
        <w:rPr>
          <w:rFonts w:ascii="Times New Roman" w:hAnsi="Times New Roman"/>
          <w:sz w:val="18"/>
        </w:rPr>
        <w:t>e szczególnymi potrzebami</w:t>
      </w:r>
      <w:r w:rsidR="004911D9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ww. dostęp;</w:t>
      </w:r>
    </w:p>
    <w:p w14:paraId="13B7D847" w14:textId="2E706434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dokonano racjonalnych usprawnień i/lub wykorzystano urządzenia i środki techniczne (eliminacja barier architektonicznych przestrzeni komunikacyjnych budynku, dostosowanie wejść do pomieszczeń oraz wnętrz pomieszczeń, w tym także łazienek i toalet, dla osób ze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szczególnymi potrzebami itp.).</w:t>
      </w:r>
    </w:p>
    <w:p w14:paraId="0EF0CC0D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</w:t>
      </w:r>
      <w:r w:rsidRPr="0074622A">
        <w:rPr>
          <w:rFonts w:ascii="Times New Roman" w:hAnsi="Times New Roman"/>
          <w:b/>
          <w:sz w:val="18"/>
        </w:rPr>
        <w:t>rozwiązań architektonicznych</w:t>
      </w:r>
      <w:r w:rsidRPr="0074622A">
        <w:rPr>
          <w:rFonts w:ascii="Times New Roman" w:hAnsi="Times New Roman"/>
          <w:sz w:val="18"/>
        </w:rPr>
        <w:t xml:space="preserve"> należy zaliczyć likwidację progów, schodków, przewężeń i innych barier – poprzez przebudowę ciągów komunikacyjnych, instalację w budynku wind dostosowanych do osób z ograniczeniami, budowę podjazdów, instalację systemów antypoślizgowych, systemów fakturowych oznaczeń nawierzchniowych.</w:t>
      </w:r>
    </w:p>
    <w:p w14:paraId="46D0C14D" w14:textId="75464BF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Środki techniczne</w:t>
      </w:r>
      <w:r w:rsidRPr="0074622A">
        <w:rPr>
          <w:rFonts w:ascii="Times New Roman" w:hAnsi="Times New Roman"/>
          <w:sz w:val="18"/>
        </w:rPr>
        <w:t xml:space="preserve"> odnoszą się do </w:t>
      </w:r>
      <w:r w:rsidRPr="0074622A">
        <w:rPr>
          <w:rFonts w:ascii="Times New Roman" w:hAnsi="Times New Roman"/>
          <w:b/>
          <w:bCs/>
          <w:sz w:val="18"/>
          <w:u w:val="single"/>
        </w:rPr>
        <w:t>zastosowanych</w:t>
      </w:r>
      <w:r w:rsidRPr="0074622A">
        <w:rPr>
          <w:rFonts w:ascii="Times New Roman" w:hAnsi="Times New Roman"/>
          <w:sz w:val="18"/>
        </w:rPr>
        <w:t xml:space="preserve"> usprawnień natury technicznej w ramach pomieszczeń w budynku i posiadanych urządzeń, </w:t>
      </w:r>
      <w:r w:rsidR="000241C7" w:rsidRPr="0074622A">
        <w:rPr>
          <w:rFonts w:ascii="Times New Roman" w:hAnsi="Times New Roman"/>
          <w:sz w:val="18"/>
        </w:rPr>
        <w:t xml:space="preserve">jak </w:t>
      </w:r>
      <w:r w:rsidRPr="0074622A">
        <w:rPr>
          <w:rFonts w:ascii="Times New Roman" w:hAnsi="Times New Roman"/>
          <w:sz w:val="18"/>
        </w:rPr>
        <w:t>np. instalacj</w:t>
      </w:r>
      <w:r w:rsidR="000241C7" w:rsidRPr="0074622A">
        <w:rPr>
          <w:rFonts w:ascii="Times New Roman" w:hAnsi="Times New Roman"/>
          <w:sz w:val="18"/>
        </w:rPr>
        <w:t>a</w:t>
      </w:r>
      <w:r w:rsidRPr="0074622A">
        <w:rPr>
          <w:rFonts w:ascii="Times New Roman" w:hAnsi="Times New Roman"/>
          <w:sz w:val="18"/>
        </w:rPr>
        <w:t xml:space="preserve"> informacji głosowej w windzie</w:t>
      </w:r>
      <w:r w:rsidR="000241C7" w:rsidRPr="0074622A">
        <w:rPr>
          <w:rFonts w:ascii="Times New Roman" w:hAnsi="Times New Roman"/>
          <w:sz w:val="18"/>
        </w:rPr>
        <w:t xml:space="preserve"> czy</w:t>
      </w:r>
      <w:r w:rsidRPr="0074622A">
        <w:rPr>
          <w:rFonts w:ascii="Times New Roman" w:hAnsi="Times New Roman"/>
          <w:sz w:val="18"/>
        </w:rPr>
        <w:t xml:space="preserve"> tabliczek z napisami w alfabecie Braille’a</w:t>
      </w:r>
      <w:r w:rsidR="00D95406" w:rsidRPr="0074622A">
        <w:rPr>
          <w:rFonts w:ascii="Times New Roman" w:hAnsi="Times New Roman"/>
          <w:sz w:val="18"/>
        </w:rPr>
        <w:t>,</w:t>
      </w:r>
      <w:r w:rsidR="00DB4C64" w:rsidRPr="0074622A">
        <w:rPr>
          <w:rFonts w:ascii="Times New Roman" w:hAnsi="Times New Roman"/>
          <w:sz w:val="18"/>
        </w:rPr>
        <w:t xml:space="preserve"> tyfloplany lub tyflomapy, ścieżki prowadzące, </w:t>
      </w:r>
      <w:r w:rsidR="00D95406" w:rsidRPr="0074622A">
        <w:rPr>
          <w:rFonts w:ascii="Times New Roman" w:hAnsi="Times New Roman"/>
          <w:sz w:val="18"/>
        </w:rPr>
        <w:t xml:space="preserve"> schodołazy</w:t>
      </w:r>
      <w:r w:rsidRPr="0074622A">
        <w:rPr>
          <w:rFonts w:ascii="Times New Roman" w:hAnsi="Times New Roman"/>
          <w:sz w:val="18"/>
        </w:rPr>
        <w:t>.</w:t>
      </w:r>
    </w:p>
    <w:p w14:paraId="519471C0" w14:textId="7D89A1EA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  <w:u w:val="single"/>
        </w:rPr>
        <w:t>Zainstalowane</w:t>
      </w:r>
      <w:r w:rsidRPr="0074622A">
        <w:rPr>
          <w:rFonts w:ascii="Times New Roman" w:hAnsi="Times New Roman"/>
          <w:b/>
          <w:sz w:val="18"/>
        </w:rPr>
        <w:t xml:space="preserve"> urządzenia</w:t>
      </w:r>
      <w:r w:rsidRPr="0074622A">
        <w:rPr>
          <w:rFonts w:ascii="Times New Roman" w:hAnsi="Times New Roman"/>
          <w:sz w:val="18"/>
        </w:rPr>
        <w:t xml:space="preserve"> </w:t>
      </w:r>
      <w:r w:rsidR="00536656" w:rsidRPr="0074622A">
        <w:rPr>
          <w:rFonts w:ascii="Times New Roman" w:hAnsi="Times New Roman"/>
          <w:sz w:val="18"/>
        </w:rPr>
        <w:t>to np.</w:t>
      </w:r>
      <w:r w:rsidRPr="0074622A">
        <w:rPr>
          <w:rFonts w:ascii="Times New Roman" w:hAnsi="Times New Roman"/>
          <w:sz w:val="18"/>
        </w:rPr>
        <w:t xml:space="preserve"> platformy pionowe i ukośne, podnośniki przyschodowe</w:t>
      </w:r>
      <w:r w:rsidR="00DB4C64" w:rsidRPr="0074622A">
        <w:rPr>
          <w:rFonts w:ascii="Times New Roman" w:hAnsi="Times New Roman"/>
          <w:sz w:val="18"/>
        </w:rPr>
        <w:t>,</w:t>
      </w:r>
      <w:r w:rsidR="00F32707" w:rsidRPr="0074622A">
        <w:rPr>
          <w:rFonts w:ascii="Times New Roman" w:hAnsi="Times New Roman"/>
          <w:sz w:val="18"/>
        </w:rPr>
        <w:t xml:space="preserve"> pętle indukcyjne</w:t>
      </w:r>
      <w:r w:rsidR="00DB4C64" w:rsidRPr="0074622A">
        <w:rPr>
          <w:rFonts w:ascii="Times New Roman" w:hAnsi="Times New Roman"/>
          <w:sz w:val="18"/>
        </w:rPr>
        <w:t>, infomaty</w:t>
      </w:r>
      <w:r w:rsidRPr="0074622A">
        <w:rPr>
          <w:rFonts w:ascii="Times New Roman" w:hAnsi="Times New Roman"/>
          <w:sz w:val="18"/>
        </w:rPr>
        <w:t>.</w:t>
      </w:r>
    </w:p>
    <w:p w14:paraId="46DCB73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1C6E1C2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Pytanie odnosi się do rozkładu pomieszczeń w budynku z uwzględnieniem wejścia, recepcji, ciągów komunikacyjnych, toalet, pomieszczeń do obsługi czy świadczenia usług.</w:t>
      </w:r>
    </w:p>
    <w:p w14:paraId="473B46E8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Informacja na temat rozkładu pomieszczeń może być zapewniana w sposób:</w:t>
      </w:r>
    </w:p>
    <w:p w14:paraId="481C0F58" w14:textId="0D43F8E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wizualny – np. w formie tablicy informacyjnej, </w:t>
      </w:r>
      <w:r w:rsidR="00DB4C64" w:rsidRPr="0074622A">
        <w:rPr>
          <w:rFonts w:ascii="Times New Roman" w:hAnsi="Times New Roman"/>
          <w:sz w:val="18"/>
        </w:rPr>
        <w:t xml:space="preserve">informacji na monitorze, </w:t>
      </w:r>
      <w:r w:rsidRPr="0074622A">
        <w:rPr>
          <w:rFonts w:ascii="Times New Roman" w:hAnsi="Times New Roman"/>
          <w:sz w:val="18"/>
        </w:rPr>
        <w:t>planu, schematu, mapy, infokiosku, infomatu (w tym z informacją w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języku migowym);</w:t>
      </w:r>
    </w:p>
    <w:p w14:paraId="77856D5F" w14:textId="24158EE3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dotykowy – np. w formie planu tyflograficznego, tyflomapy, tablicy informacyjnej możliwej do czytania przez dotyk (np. alfabetem Braille’a), infokiosku lub infomatu dostosowanego do korzystania przez dotyk (np. z wykorzystaniem tzw. manipulatora);</w:t>
      </w:r>
    </w:p>
    <w:p w14:paraId="54C1BD83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głosowy – np. z użyciem infokiosku, infomatu z informacją głosową i/lub wyposażonego w pętlę indukcyjną, a także przekazywana wchodzącym przez dyżurującego pracownika.</w:t>
      </w:r>
    </w:p>
    <w:p w14:paraId="279028ED" w14:textId="2382B1EA" w:rsidR="00EB48F1" w:rsidRPr="0074622A" w:rsidRDefault="006C1016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bookmarkStart w:id="15" w:name="_Hlk163545250"/>
      <w:r w:rsidRPr="0074622A">
        <w:rPr>
          <w:rFonts w:ascii="Times New Roman" w:hAnsi="Times New Roman"/>
          <w:sz w:val="18"/>
        </w:rPr>
        <w:t>Odpowiedź polega na wskazaniu, które formy informacji (sposób głosowy i dotykowy) podmiot zastosował jednocześnie, wraz z wizualnym sposobem poinformowania o rozkładzie pomieszczeń.</w:t>
      </w:r>
    </w:p>
    <w:bookmarkEnd w:id="15"/>
    <w:p w14:paraId="607ED9DF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4.</w:t>
      </w:r>
    </w:p>
    <w:p w14:paraId="7D792EAD" w14:textId="517FC6D5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Prawo wstępu z psem asystującym do obiektów użyteczności publicznej, w tym budynków i ich otoczenia, wynika z art. 20a ustawy z dnia 27 sierpnia 1997 r. o rehabilitacji zawodowej i społecznej oraz zatrudnianiu osób niepełnosprawnych (Dz. U. 2024 poz. 44).</w:t>
      </w:r>
      <w:r w:rsidR="00DB4C64" w:rsidRPr="0074622A">
        <w:rPr>
          <w:rFonts w:ascii="Times New Roman" w:hAnsi="Times New Roman"/>
          <w:sz w:val="18"/>
        </w:rPr>
        <w:t xml:space="preserve"> </w:t>
      </w:r>
      <w:r w:rsidR="00407272" w:rsidRPr="0074622A">
        <w:rPr>
          <w:rFonts w:ascii="Times New Roman" w:hAnsi="Times New Roman"/>
          <w:sz w:val="18"/>
        </w:rPr>
        <w:t>Na</w:t>
      </w:r>
      <w:r w:rsidR="00DB4C64" w:rsidRPr="0074622A">
        <w:rPr>
          <w:rFonts w:ascii="Times New Roman" w:hAnsi="Times New Roman"/>
          <w:sz w:val="18"/>
        </w:rPr>
        <w:t xml:space="preserve">leży przy tym </w:t>
      </w:r>
      <w:r w:rsidR="00C5535A" w:rsidRPr="0074622A">
        <w:rPr>
          <w:rFonts w:ascii="Times New Roman" w:hAnsi="Times New Roman"/>
          <w:sz w:val="18"/>
        </w:rPr>
        <w:t>pamiętać,</w:t>
      </w:r>
      <w:r w:rsidR="00DB4C64" w:rsidRPr="0074622A">
        <w:rPr>
          <w:rFonts w:ascii="Times New Roman" w:hAnsi="Times New Roman"/>
          <w:sz w:val="18"/>
        </w:rPr>
        <w:t xml:space="preserve"> że dotyczy to tylko psów asystujących, które posiadają odpowiednie przeszkolenie.</w:t>
      </w:r>
    </w:p>
    <w:p w14:paraId="2D00ADEB" w14:textId="3CEEA0A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Uznanie zapewnienia wstępu występuje również wtedy, gdy ze względu na specyfikę obiektu lub prowadzoną działalność (np. szpital) możliwe jest wejście z psem asystującym tylko na recepcję</w:t>
      </w:r>
      <w:r w:rsidR="00DB4C64" w:rsidRPr="0074622A">
        <w:rPr>
          <w:rFonts w:ascii="Times New Roman" w:hAnsi="Times New Roman"/>
          <w:sz w:val="18"/>
        </w:rPr>
        <w:t xml:space="preserve"> lub do poczekalni</w:t>
      </w:r>
      <w:r w:rsidRPr="0074622A">
        <w:rPr>
          <w:rFonts w:ascii="Times New Roman" w:hAnsi="Times New Roman"/>
          <w:sz w:val="18"/>
        </w:rPr>
        <w:t xml:space="preserve">. </w:t>
      </w:r>
      <w:r w:rsidR="00DB4C64" w:rsidRPr="0074622A">
        <w:rPr>
          <w:rFonts w:ascii="Times New Roman" w:hAnsi="Times New Roman"/>
          <w:sz w:val="18"/>
        </w:rPr>
        <w:t>W tym przypadku bowiem p</w:t>
      </w:r>
      <w:r w:rsidRPr="0074622A">
        <w:rPr>
          <w:rFonts w:ascii="Times New Roman" w:hAnsi="Times New Roman"/>
          <w:sz w:val="18"/>
        </w:rPr>
        <w:t>ytanie dotyczy samego wstępu do budynku, a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 xml:space="preserve">nie możliwości dotarcia </w:t>
      </w:r>
      <w:r w:rsidR="00DB4C64" w:rsidRPr="0074622A">
        <w:rPr>
          <w:rFonts w:ascii="Times New Roman" w:hAnsi="Times New Roman"/>
          <w:sz w:val="18"/>
        </w:rPr>
        <w:t xml:space="preserve">z psem </w:t>
      </w:r>
      <w:r w:rsidRPr="0074622A">
        <w:rPr>
          <w:rFonts w:ascii="Times New Roman" w:hAnsi="Times New Roman"/>
          <w:sz w:val="18"/>
        </w:rPr>
        <w:t>do wszystkich pomieszczeń w</w:t>
      </w:r>
      <w:r w:rsidR="00DB4C64" w:rsidRPr="0074622A">
        <w:rPr>
          <w:rFonts w:ascii="Times New Roman" w:hAnsi="Times New Roman"/>
          <w:sz w:val="18"/>
        </w:rPr>
        <w:t xml:space="preserve"> tym</w:t>
      </w:r>
      <w:r w:rsidRPr="0074622A">
        <w:rPr>
          <w:rFonts w:ascii="Times New Roman" w:hAnsi="Times New Roman"/>
          <w:sz w:val="18"/>
        </w:rPr>
        <w:t xml:space="preserve"> budynku.</w:t>
      </w:r>
    </w:p>
    <w:p w14:paraId="0E1CC8A5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/>
          <w:sz w:val="18"/>
        </w:rPr>
        <w:t>Pyt. 5.</w:t>
      </w:r>
    </w:p>
    <w:p w14:paraId="014A253B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Zapewnianie osobom ze szczególnymi potrzebami możliwości ewakuacji lub ochrony wewnątrz budynku obejmuje m.in.:</w:t>
      </w:r>
    </w:p>
    <w:p w14:paraId="14830042" w14:textId="7C02BCDC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informację o kierunkach i drogach ewakuacji w formie wizualnej (w tym np. oświetlenie dróg </w:t>
      </w:r>
      <w:r w:rsidR="00DB4C64" w:rsidRPr="0074622A">
        <w:rPr>
          <w:rFonts w:ascii="Times New Roman" w:hAnsi="Times New Roman"/>
          <w:sz w:val="18"/>
        </w:rPr>
        <w:t xml:space="preserve">i znaków </w:t>
      </w:r>
      <w:r w:rsidRPr="0074622A">
        <w:rPr>
          <w:rFonts w:ascii="Times New Roman" w:hAnsi="Times New Roman"/>
          <w:sz w:val="18"/>
        </w:rPr>
        <w:t>ewakuacji), dotykowej (np.</w:t>
      </w:r>
      <w:r w:rsidR="00A75277" w:rsidRPr="0074622A">
        <w:rPr>
          <w:rFonts w:ascii="Times New Roman" w:hAnsi="Times New Roman"/>
          <w:sz w:val="18"/>
        </w:rPr>
        <w:t> </w:t>
      </w:r>
      <w:r w:rsidRPr="0074622A">
        <w:rPr>
          <w:rFonts w:ascii="Times New Roman" w:hAnsi="Times New Roman"/>
          <w:sz w:val="18"/>
        </w:rPr>
        <w:t>tyflograficzne plany ewakuacji</w:t>
      </w:r>
      <w:r w:rsidR="00DB4C64" w:rsidRPr="0074622A">
        <w:rPr>
          <w:rFonts w:ascii="Times New Roman" w:hAnsi="Times New Roman"/>
          <w:sz w:val="18"/>
        </w:rPr>
        <w:t>, ścieżki prowadzące</w:t>
      </w:r>
      <w:r w:rsidRPr="0074622A">
        <w:rPr>
          <w:rFonts w:ascii="Times New Roman" w:hAnsi="Times New Roman"/>
          <w:sz w:val="18"/>
        </w:rPr>
        <w:t>) i głosowej (np. poprzez dźwiękowe systemy ostrzegawcze);</w:t>
      </w:r>
    </w:p>
    <w:p w14:paraId="00ADA3D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pozbawione barier i/lub dostosowane dla osób ze szczególnymi potrzebami drogi ewakuacyjne, pokoje oczekiwania na ewakuację, punkty zbiórki,</w:t>
      </w:r>
      <w:r w:rsidRPr="0074622A">
        <w:t xml:space="preserve"> </w:t>
      </w:r>
      <w:r w:rsidRPr="0074622A">
        <w:rPr>
          <w:rFonts w:ascii="Times New Roman" w:hAnsi="Times New Roman"/>
          <w:sz w:val="18"/>
        </w:rPr>
        <w:t>drzwi i przegrody ogniowe i przeciwdymowe, schodowe wózki ewakuacyjne itp.;</w:t>
      </w:r>
    </w:p>
    <w:p w14:paraId="207264F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procedury ewakuacyjne i przeszkolenie pracowników.</w:t>
      </w:r>
    </w:p>
    <w:p w14:paraId="5F98970F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Przez </w:t>
      </w:r>
      <w:r w:rsidRPr="0074622A">
        <w:rPr>
          <w:rFonts w:ascii="Times New Roman" w:hAnsi="Times New Roman"/>
          <w:b/>
          <w:sz w:val="18"/>
        </w:rPr>
        <w:t>ratowanie osób wewnątrz budynku należy</w:t>
      </w:r>
      <w:r w:rsidRPr="0074622A">
        <w:rPr>
          <w:rFonts w:ascii="Times New Roman" w:hAnsi="Times New Roman"/>
          <w:sz w:val="18"/>
        </w:rPr>
        <w:t xml:space="preserve"> rozumieć takie rozwiązania projektowe, które w warunkach pożaru gwarantują użytkownikom obiektu przetrwanie w zagrożeniu, np. możliwość schronienia się w specjalnych pomieszczeniach lub w miejscach oczekiwania na ewakuację zlokalizowanych w obrębie ewakuacyjnych klatek schodowych (oraz w ich najbliższym sąsiedztwie) na czas potrzebny do przybycia ekip ratowniczych.</w:t>
      </w:r>
    </w:p>
    <w:p w14:paraId="7BE80C0A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Do budynków, w których podmiot </w:t>
      </w:r>
      <w:r w:rsidRPr="0074622A">
        <w:rPr>
          <w:rFonts w:ascii="Times New Roman" w:hAnsi="Times New Roman"/>
          <w:b/>
          <w:sz w:val="18"/>
        </w:rPr>
        <w:t>całkowicie zapewnia</w:t>
      </w:r>
      <w:r w:rsidRPr="0074622A">
        <w:rPr>
          <w:rFonts w:ascii="Times New Roman" w:hAnsi="Times New Roman"/>
          <w:sz w:val="18"/>
        </w:rPr>
        <w:t xml:space="preserve"> osobom ze szczególnymi potrzebami ewakuację lub ochronę wewnątrz budynku należy zaliczyć te, w których wykorzystywane są </w:t>
      </w:r>
      <w:r w:rsidRPr="0074622A">
        <w:rPr>
          <w:rFonts w:ascii="Times New Roman" w:hAnsi="Times New Roman"/>
          <w:b/>
          <w:sz w:val="18"/>
        </w:rPr>
        <w:t>jednocześnie</w:t>
      </w:r>
      <w:r w:rsidRPr="0074622A">
        <w:rPr>
          <w:rFonts w:ascii="Times New Roman" w:hAnsi="Times New Roman"/>
          <w:sz w:val="18"/>
        </w:rPr>
        <w:t>:</w:t>
      </w:r>
    </w:p>
    <w:p w14:paraId="1022C390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obowiązujące procedury ewakuacji lub ratowania;</w:t>
      </w:r>
    </w:p>
    <w:p w14:paraId="20B51C65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specjalny sprzęt do ewakuacji osób niepełnosprawnych ruchowo (krzesła ewakuacyjne i maty ewakuacyjne) lub miejsce schronienia;</w:t>
      </w:r>
    </w:p>
    <w:p w14:paraId="5F0F0131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lastRenderedPageBreak/>
        <w:t>odpowiednio przeszkoleni pracownicy, którzy prowadzą proces ewakuacji lub ratowania.</w:t>
      </w:r>
    </w:p>
    <w:p w14:paraId="5DAD9EF9" w14:textId="70D13EF5" w:rsidR="00EB48F1" w:rsidRPr="0074622A" w:rsidRDefault="00EB48F1" w:rsidP="008C1014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W przypadku spełnienia jednego bądź dwóch </w:t>
      </w:r>
      <w:r w:rsidR="00DB4C64" w:rsidRPr="0074622A">
        <w:rPr>
          <w:rFonts w:ascii="Times New Roman" w:hAnsi="Times New Roman"/>
          <w:sz w:val="18"/>
        </w:rPr>
        <w:t xml:space="preserve">z </w:t>
      </w:r>
      <w:r w:rsidRPr="0074622A">
        <w:rPr>
          <w:rFonts w:ascii="Times New Roman" w:hAnsi="Times New Roman"/>
          <w:sz w:val="18"/>
        </w:rPr>
        <w:t>ww. warunków uznaje się, że podmiot tylko częściowo zapewnia osobom ze szczególnymi potrzebami możliwość ewakuacji lub ochrony wewnątrz budynku</w:t>
      </w:r>
      <w:r w:rsidR="008C1014" w:rsidRPr="0074622A">
        <w:rPr>
          <w:rFonts w:ascii="Times New Roman" w:hAnsi="Times New Roman"/>
          <w:sz w:val="18"/>
        </w:rPr>
        <w:t>.</w:t>
      </w:r>
    </w:p>
    <w:p w14:paraId="68B89F0E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 2. Dostępność cyfrowa</w:t>
      </w:r>
    </w:p>
    <w:p w14:paraId="0DBACBCF" w14:textId="393005EB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i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cyfrowa oznacza tworzenie serwisów internetowych, aplikacji mobilnych, dokumentów, multimediów i usług elektronicznych w</w:t>
      </w:r>
      <w:r w:rsidR="002F39A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sposób uniwersalny, tak aby były one dostępne dla jak największej grupy użytkowników. Dane w tym dziale </w:t>
      </w:r>
      <w:r w:rsidRPr="0074622A">
        <w:rPr>
          <w:rFonts w:ascii="Times New Roman" w:hAnsi="Times New Roman"/>
          <w:bCs/>
          <w:iCs/>
          <w:sz w:val="18"/>
        </w:rPr>
        <w:t>odnoszą się do zgodności z ustawą z dnia 4 kwietnia 2019 r. o dostępności cyfrowej stron internetowych i aplikacji mobilnych podmiotów publicznych (Dz.U. 2023 poz. 1440), zwaną UdC, w związku z art. 2 oraz art. 6 pkt 2 UzD.</w:t>
      </w:r>
    </w:p>
    <w:p w14:paraId="52297101" w14:textId="00D2A324" w:rsidR="00EB48F1" w:rsidRPr="0074622A" w:rsidRDefault="00EB48F1" w:rsidP="0052625C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Jako </w:t>
      </w:r>
      <w:r w:rsidRPr="0074622A">
        <w:rPr>
          <w:rFonts w:ascii="Times New Roman" w:hAnsi="Times New Roman"/>
          <w:b/>
          <w:bCs/>
          <w:sz w:val="18"/>
        </w:rPr>
        <w:t>stronę internetową</w:t>
      </w:r>
      <w:r w:rsidRPr="0074622A">
        <w:rPr>
          <w:rFonts w:ascii="Times New Roman" w:hAnsi="Times New Roman"/>
          <w:bCs/>
          <w:sz w:val="18"/>
        </w:rPr>
        <w:t xml:space="preserve"> prowadzoną przez podmiot publiczny należy rozumieć stronę www, której nazwa domeny jest kontrolowana przez podmiot i która zawiera informacje umieszczane przez ten podmiot. Do tej kategorii należy włączyć stronę BIP podmiotu, jeśli jest prowadzona w domenie należącej do podmiotu, nie należy natomiast ujmować informacji publikowanych na stronach portali społecznościowych </w:t>
      </w:r>
      <w:r w:rsidR="007035B7" w:rsidRPr="0074622A">
        <w:rPr>
          <w:rFonts w:ascii="Times New Roman" w:hAnsi="Times New Roman"/>
          <w:sz w:val="18"/>
        </w:rPr>
        <w:t>(</w:t>
      </w:r>
      <w:r w:rsidRPr="0074622A">
        <w:rPr>
          <w:rFonts w:ascii="Times New Roman" w:hAnsi="Times New Roman"/>
          <w:sz w:val="18"/>
        </w:rPr>
        <w:t>Facebook</w:t>
      </w:r>
      <w:r w:rsidR="007035B7" w:rsidRPr="0074622A">
        <w:rPr>
          <w:rFonts w:ascii="Times New Roman" w:hAnsi="Times New Roman"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Instagram</w:t>
      </w:r>
      <w:r w:rsidR="007035B7" w:rsidRPr="0074622A">
        <w:rPr>
          <w:rFonts w:ascii="Times New Roman" w:hAnsi="Times New Roman"/>
          <w:sz w:val="18"/>
        </w:rPr>
        <w:t xml:space="preserve"> itp.)</w:t>
      </w:r>
      <w:r w:rsidRPr="0074622A">
        <w:rPr>
          <w:rFonts w:ascii="Times New Roman" w:hAnsi="Times New Roman"/>
          <w:sz w:val="18"/>
        </w:rPr>
        <w:t>, intranetowych</w:t>
      </w:r>
      <w:r w:rsidR="0052625C" w:rsidRPr="0074622A">
        <w:rPr>
          <w:rFonts w:ascii="Times New Roman" w:hAnsi="Times New Roman"/>
          <w:sz w:val="18"/>
        </w:rPr>
        <w:t xml:space="preserve"> czy podawać </w:t>
      </w:r>
      <w:r w:rsidRPr="0074622A">
        <w:rPr>
          <w:rFonts w:ascii="Times New Roman" w:hAnsi="Times New Roman"/>
          <w:sz w:val="18"/>
        </w:rPr>
        <w:t>adresu poczty elektronicznej.</w:t>
      </w:r>
    </w:p>
    <w:p w14:paraId="1AE12508" w14:textId="2A578574" w:rsidR="00EB48F1" w:rsidRPr="0074622A" w:rsidRDefault="00EB48F1" w:rsidP="00EB48F1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 xml:space="preserve">Aplikacja mobilna </w:t>
      </w:r>
      <w:r w:rsidRPr="0074622A">
        <w:rPr>
          <w:rFonts w:ascii="Times New Roman" w:hAnsi="Times New Roman"/>
          <w:bCs/>
          <w:sz w:val="18"/>
        </w:rPr>
        <w:t>udostępniana przez podmiot publiczny to wszystkie rodzaje oprogramowania, którego właścicielem jest podmiot publiczny, działające na urządzeniach przenośnych (telefonach komórkowych, smartfonach czy tabletach), w oparciu o systemy operacyjne, takie jak iOS czy Android. Nie powinny być natomiast wykazywane e-dzienniki (np. Librus, Vulcan) oraz komunikatory internetowe (Skype, Teams itp.).</w:t>
      </w:r>
    </w:p>
    <w:p w14:paraId="4A566C70" w14:textId="235093E3" w:rsidR="00EB48F1" w:rsidRPr="0074622A" w:rsidRDefault="00EB48F1" w:rsidP="00403AA0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Adres strony internetowej należy podać w formacie typu „www.starostwo.pl” (ewentualnie z przedrostkiem „http://” lub „https://”</w:t>
      </w:r>
      <w:r w:rsidR="00403AA0" w:rsidRPr="0074622A">
        <w:rPr>
          <w:rFonts w:ascii="Times New Roman" w:hAnsi="Times New Roman"/>
          <w:bCs/>
          <w:sz w:val="18"/>
        </w:rPr>
        <w:t xml:space="preserve"> </w:t>
      </w:r>
      <w:r w:rsidR="00403AA0" w:rsidRPr="0074622A">
        <w:rPr>
          <w:rFonts w:ascii="Times New Roman" w:hAnsi="Times New Roman"/>
          <w:sz w:val="18"/>
        </w:rPr>
        <w:t>– por. przykłady poniżej</w:t>
      </w:r>
      <w:r w:rsidRPr="0074622A">
        <w:rPr>
          <w:rFonts w:ascii="Times New Roman" w:hAnsi="Times New Roman"/>
          <w:bCs/>
          <w:sz w:val="18"/>
        </w:rPr>
        <w:t>). W przypadku aplikacji mobilnej chodzi o adres w sklepie z aplikacjami (link), który pozwala na pobranie danej aplikacji, np. dla aplikacji mObywatel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to: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8C7185" w:rsidRPr="0074622A">
        <w:rPr>
          <w:rFonts w:ascii="Times New Roman" w:hAnsi="Times New Roman"/>
          <w:bCs/>
          <w:sz w:val="18"/>
        </w:rPr>
        <w:t>https://play.google.com/store/search?q=mobywatel&amp;c=apps</w:t>
      </w:r>
      <w:r w:rsidRPr="0074622A">
        <w:rPr>
          <w:rFonts w:ascii="Times New Roman" w:hAnsi="Times New Roman"/>
          <w:bCs/>
          <w:sz w:val="18"/>
        </w:rPr>
        <w:t>”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lub</w:t>
      </w:r>
      <w:r w:rsidR="008C7185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„</w:t>
      </w:r>
      <w:r w:rsidR="00762AA0" w:rsidRPr="0074622A">
        <w:rPr>
          <w:rFonts w:ascii="Times New Roman" w:hAnsi="Times New Roman"/>
          <w:bCs/>
          <w:sz w:val="18"/>
        </w:rPr>
        <w:t>https://apps.apple.com/pl/app/mobywatel/id1339613469</w:t>
      </w:r>
      <w:r w:rsidRPr="0074622A">
        <w:rPr>
          <w:rFonts w:ascii="Times New Roman" w:hAnsi="Times New Roman"/>
          <w:bCs/>
          <w:sz w:val="18"/>
        </w:rPr>
        <w:t>”.</w:t>
      </w:r>
    </w:p>
    <w:p w14:paraId="708AD7EE" w14:textId="77777777" w:rsidR="00EB48F1" w:rsidRPr="0074622A" w:rsidRDefault="00EB48F1" w:rsidP="00125F06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Stan zgodności</w:t>
      </w:r>
      <w:r w:rsidRPr="0074622A">
        <w:rPr>
          <w:rFonts w:ascii="Times New Roman" w:hAnsi="Times New Roman"/>
          <w:bCs/>
          <w:sz w:val="18"/>
        </w:rPr>
        <w:t xml:space="preserve"> z wymaganiami dotyczącymi dostępności cyfrowej należy określić w taki sposób, w jaki robi się to podczas corocznego aktualizowania Deklaracji Dostępności lub która następuje,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gdy strona internetowa lub aplikacja mobilna podlega zmianom mogącym mieć wpływ na jej dostępność cyfrową.</w:t>
      </w:r>
    </w:p>
    <w:p w14:paraId="198ABE19" w14:textId="7A991B75" w:rsidR="00EB48F1" w:rsidRPr="0074622A" w:rsidRDefault="00EB48F1" w:rsidP="000027FD">
      <w:pPr>
        <w:tabs>
          <w:tab w:val="left" w:pos="0"/>
        </w:tabs>
        <w:spacing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sz w:val="18"/>
        </w:rPr>
        <w:t>Pełna</w:t>
      </w:r>
      <w:r w:rsidRPr="0074622A">
        <w:rPr>
          <w:rFonts w:ascii="Times New Roman" w:hAnsi="Times New Roman"/>
          <w:bCs/>
          <w:sz w:val="18"/>
        </w:rPr>
        <w:t xml:space="preserve"> zgodność strony internetowej/aplikacji mobilnej oznacza, że może z niej skutecznie korzystać każdy na dowolnej aplikacji klienckiej, niezależnie od urządzenia i rodzaju połączenia, w każdych warunkach i bez względu na sprawność swoich zmysłów. Związana jest ze spełnieniem wszystkich kryteriów sukcesu zdefiniowanych w </w:t>
      </w:r>
      <w:r w:rsidRPr="0074622A">
        <w:rPr>
          <w:rFonts w:ascii="Times New Roman" w:hAnsi="Times New Roman"/>
          <w:sz w:val="18"/>
        </w:rPr>
        <w:t xml:space="preserve">Wytycznych dla dostępności treści internetowych 2.1, </w:t>
      </w:r>
      <w:r w:rsidR="00B10924" w:rsidRPr="0074622A">
        <w:rPr>
          <w:rFonts w:ascii="Times New Roman" w:hAnsi="Times New Roman"/>
          <w:sz w:val="18"/>
        </w:rPr>
        <w:t>odzwierciedlających standard Web Content Accessibility Guidelines (WCAG) i</w:t>
      </w:r>
      <w:r w:rsidR="00B10924"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Cs/>
          <w:sz w:val="18"/>
        </w:rPr>
        <w:t>stanowiących załącznik do UdC.</w:t>
      </w:r>
    </w:p>
    <w:p w14:paraId="7AAB89A3" w14:textId="77777777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Częściowej zgodności strony/aplikacji odpowiada spełnienie więcej niż połowy tych kryteriów, niezgodności – mniej niż połowy z nich.</w:t>
      </w:r>
    </w:p>
    <w:p w14:paraId="21CC3A23" w14:textId="7EE0F242" w:rsidR="00EB48F1" w:rsidRPr="0074622A" w:rsidRDefault="00EB48F1" w:rsidP="00EB48F1">
      <w:pPr>
        <w:tabs>
          <w:tab w:val="left" w:pos="0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Wytyczne WCAG wyjaśniają, jak tworzyć strony internetowe i aplikacje, aby udostępnić je osobom z niepełnosprawnościami np. wzroku, słuchu, ruchu, ale też z niepełnosprawnością intelektualną czy zaburzeniami poznawczymi. Ich realizacja umożliwia m.in. skorzystanie z obecnych na stronach i w aplikacjach treści za pomocą dostępnych dla tych osób zmysłów; wykorzystanie funkcji, odnajdowanie oraz nawigację pomimo trudności w użytkowaniu myszy czy klawiatury; zrozumienie treści i sposobu działania strony lub aplikacji oraz ich poprawne działanie niezależnie od sposobu dostępu (przeglądarka internetowa, czytnik ekranu itp.).</w:t>
      </w:r>
    </w:p>
    <w:p w14:paraId="32DF176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3. Dostępność informacyjno-komunikacyjna</w:t>
      </w:r>
    </w:p>
    <w:p w14:paraId="33907C5E" w14:textId="13E7429C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Dostępność informacyjno-komunikacyjna to zapewnienie sposobu przekazywania informacji z wykorzystaniem środków wspierających komunikację. Zapewnia się ją w szczególności poprzez:</w:t>
      </w:r>
    </w:p>
    <w:p w14:paraId="48FFE85B" w14:textId="1619F20A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skuteczną komunikację, np. bezpośrednio z wykorzystaniem języka migowego</w:t>
      </w:r>
      <w:r w:rsidR="003A5E43" w:rsidRPr="0074622A">
        <w:rPr>
          <w:rFonts w:ascii="Times New Roman" w:hAnsi="Times New Roman"/>
          <w:sz w:val="18"/>
        </w:rPr>
        <w:t xml:space="preserve"> w obecności</w:t>
      </w:r>
      <w:r w:rsidR="00485731" w:rsidRPr="0074622A">
        <w:rPr>
          <w:rFonts w:ascii="Times New Roman" w:hAnsi="Times New Roman"/>
          <w:sz w:val="18"/>
        </w:rPr>
        <w:t xml:space="preserve"> osoby tłumaczącej</w:t>
      </w:r>
      <w:r w:rsidRPr="0074622A">
        <w:rPr>
          <w:rFonts w:ascii="Times New Roman" w:hAnsi="Times New Roman"/>
          <w:sz w:val="18"/>
        </w:rPr>
        <w:t xml:space="preserve"> bądź zdalnego dostępu do usługi tłumacza przez strony internetowe i aplikacje</w:t>
      </w:r>
      <w:r w:rsidR="00485731" w:rsidRPr="0074622A">
        <w:rPr>
          <w:rFonts w:ascii="Times New Roman" w:hAnsi="Times New Roman"/>
          <w:sz w:val="18"/>
        </w:rPr>
        <w:t>, z wykorzystaniem w czasie rzeczywistym kamery internetowej lub innego sprzętu</w:t>
      </w:r>
      <w:r w:rsidRPr="0074622A">
        <w:rPr>
          <w:rFonts w:ascii="Times New Roman" w:hAnsi="Times New Roman"/>
          <w:sz w:val="18"/>
        </w:rPr>
        <w:t>;</w:t>
      </w:r>
    </w:p>
    <w:p w14:paraId="1C81CC78" w14:textId="5BC69353" w:rsidR="00EB48F1" w:rsidRPr="0074622A" w:rsidRDefault="00EB48F1" w:rsidP="00344C3C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instalację urządzeń lub innych środków technicznych wspomagających słyszenie</w:t>
      </w:r>
      <w:r w:rsidR="00547FB2" w:rsidRPr="0074622A">
        <w:rPr>
          <w:rFonts w:ascii="Times New Roman" w:hAnsi="Times New Roman"/>
          <w:sz w:val="18"/>
        </w:rPr>
        <w:t xml:space="preserve"> (</w:t>
      </w:r>
      <w:r w:rsidR="00AC1B7B" w:rsidRPr="0074622A">
        <w:rPr>
          <w:rFonts w:ascii="Times New Roman" w:hAnsi="Times New Roman"/>
          <w:sz w:val="18"/>
        </w:rPr>
        <w:t xml:space="preserve">np. </w:t>
      </w:r>
      <w:r w:rsidR="00547FB2" w:rsidRPr="0074622A">
        <w:rPr>
          <w:rFonts w:ascii="Times New Roman" w:hAnsi="Times New Roman"/>
          <w:sz w:val="18"/>
        </w:rPr>
        <w:t>pętli indukcyjnych, systemów FM lub</w:t>
      </w:r>
      <w:r w:rsidR="00344C3C" w:rsidRPr="0074622A">
        <w:rPr>
          <w:rFonts w:ascii="Times New Roman" w:hAnsi="Times New Roman"/>
          <w:sz w:val="18"/>
        </w:rPr>
        <w:t xml:space="preserve"> </w:t>
      </w:r>
      <w:r w:rsidR="00547FB2" w:rsidRPr="0074622A">
        <w:rPr>
          <w:rFonts w:ascii="Times New Roman" w:hAnsi="Times New Roman"/>
          <w:sz w:val="18"/>
        </w:rPr>
        <w:t>urządzeń opartych o inne technologie)</w:t>
      </w:r>
      <w:r w:rsidR="00344C3C" w:rsidRPr="0074622A">
        <w:rPr>
          <w:rFonts w:ascii="Times New Roman" w:hAnsi="Times New Roman"/>
          <w:sz w:val="18"/>
        </w:rPr>
        <w:t>;</w:t>
      </w:r>
    </w:p>
    <w:p w14:paraId="3A8DD02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zamieszczenie na swojej stronie internetowej informacji o zakresie działalności (głównych zadaniach podmiotu) w postaci tekstu odczytywalnego maszynowo, nagrania treści w polskim języku migowym czy tekstu łatwego do czytania i rozumienia;</w:t>
      </w:r>
    </w:p>
    <w:p w14:paraId="6D77BA6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dostosowanie sposobu komunikacji do formy określonej we wniosku złożonym przez osobę ze szczególnymi potrzebami.</w:t>
      </w:r>
    </w:p>
    <w:p w14:paraId="2537689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59B390D0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Pytanie dotyczy posiadanych urządzeń lub środków technicznych do obsługi osób słabosłyszących – takich jak:</w:t>
      </w:r>
    </w:p>
    <w:p w14:paraId="58C76B5B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pętle </w:t>
      </w:r>
      <w:r w:rsidRPr="0074622A">
        <w:rPr>
          <w:rFonts w:ascii="Times New Roman" w:hAnsi="Times New Roman"/>
          <w:sz w:val="18"/>
        </w:rPr>
        <w:t>indukcyjne, tj. urządzenia ułatwiające słyszenie i rozróżnianie mowy, które zmieniają dźwięk na fale elektromagnetyczne i w ten sposób dostarczają go do aparatu słuchowego osoby słabosłyszącej;</w:t>
      </w:r>
    </w:p>
    <w:p w14:paraId="756E5C32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FM/IR – działające podobnie jak pętla indukcyjna, wykorzystujące jako nośnik dźwięku fale radiowe (FM) lub podczerwień (IR);</w:t>
      </w:r>
    </w:p>
    <w:p w14:paraId="25D3D7B6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systemy</w:t>
      </w:r>
      <w:r w:rsidRPr="0074622A">
        <w:rPr>
          <w:rFonts w:ascii="Times New Roman" w:hAnsi="Times New Roman"/>
          <w:sz w:val="18"/>
        </w:rPr>
        <w:t xml:space="preserve"> Bluetooth – oparte o standard bezprzewodowej komunikacji krótkiego zasięgu Bluetooth, działające podobnie jak bezprzewodowy zestaw głośnomówiący.</w:t>
      </w:r>
    </w:p>
    <w:p w14:paraId="4B072A2C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CE9B7A4" w14:textId="77777777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Użyte w poszczególnych podpunktach (</w:t>
      </w:r>
      <w:r w:rsidRPr="0074622A">
        <w:rPr>
          <w:rFonts w:ascii="Times New Roman" w:hAnsi="Times New Roman"/>
          <w:iCs/>
          <w:sz w:val="18"/>
        </w:rPr>
        <w:t>a–c</w:t>
      </w:r>
      <w:r w:rsidRPr="0074622A">
        <w:rPr>
          <w:rFonts w:ascii="Times New Roman" w:hAnsi="Times New Roman"/>
          <w:sz w:val="18"/>
        </w:rPr>
        <w:t>) tego pytania pojęcia oznaczają odpowiednio:</w:t>
      </w:r>
    </w:p>
    <w:p w14:paraId="5D3710BA" w14:textId="77777777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bCs/>
          <w:sz w:val="18"/>
        </w:rPr>
        <w:t>tekst</w:t>
      </w:r>
      <w:r w:rsidRPr="0074622A">
        <w:rPr>
          <w:rFonts w:ascii="Times New Roman" w:hAnsi="Times New Roman"/>
          <w:sz w:val="18"/>
        </w:rPr>
        <w:t xml:space="preserve"> odczytywalny maszynowo – tekst, który może być odczytany przez syntezator mowy, przy pomocy czytnika ekranu (w telefonie komórkowym i/lub komputerze – np. z wykorzystaniem bezpłatnego oprogramowania NVDA);</w:t>
      </w:r>
    </w:p>
    <w:p w14:paraId="24899D0B" w14:textId="39CB9D35" w:rsidR="00EB48F1" w:rsidRPr="0074622A" w:rsidRDefault="00EB48F1" w:rsidP="00EB48F1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polski język migowy (PJM) – język migowy, którym posługują się </w:t>
      </w:r>
      <w:r w:rsidR="00750938" w:rsidRPr="0074622A">
        <w:rPr>
          <w:rFonts w:ascii="Times New Roman" w:hAnsi="Times New Roman"/>
          <w:sz w:val="18"/>
        </w:rPr>
        <w:t>niesłyszący</w:t>
      </w:r>
      <w:r w:rsidRPr="0074622A">
        <w:rPr>
          <w:rFonts w:ascii="Times New Roman" w:hAnsi="Times New Roman"/>
          <w:sz w:val="18"/>
        </w:rPr>
        <w:t xml:space="preserve"> Polacy; PJM jest pełnoprawnym językiem, posiadającym wszystkie cechy języka; charakteryzuje się gramatyką wizualno-przestrzenną, tzn. zamiganie jakiegoś znaku w konkretnym miejscu nadaje mu dodatkowe znaczenie (co jest wykorzystywane np. do określenia czasu);</w:t>
      </w:r>
    </w:p>
    <w:p w14:paraId="78C8AF43" w14:textId="77777777" w:rsidR="005A3D6B" w:rsidRPr="0074622A" w:rsidRDefault="00EB48F1" w:rsidP="00473BCD">
      <w:pPr>
        <w:numPr>
          <w:ilvl w:val="0"/>
          <w:numId w:val="14"/>
        </w:numPr>
        <w:tabs>
          <w:tab w:val="left" w:pos="0"/>
        </w:tabs>
        <w:spacing w:before="60" w:after="4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tekst łatwy do czytania i rozumienia (ETR) – sposób przedstawiania informacji w postaci tekstu i uzupełniającej grafiki (obrazy, rysunki, piktogramy), umożliwiający zrozumienie przekazywanych treści osobom z niepełnosprawnością intelektualną w stopniu lekkim lub umiarkowanym.</w:t>
      </w:r>
    </w:p>
    <w:p w14:paraId="6CE07954" w14:textId="77777777" w:rsidR="005A3D6B" w:rsidRPr="0074622A" w:rsidRDefault="005A3D6B">
      <w:pPr>
        <w:spacing w:after="0" w:line="240" w:lineRule="auto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br w:type="page"/>
      </w:r>
    </w:p>
    <w:p w14:paraId="7EAB54AA" w14:textId="45F897B3" w:rsidR="00EB48F1" w:rsidRPr="0074622A" w:rsidRDefault="00EB48F1" w:rsidP="00A57E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lastRenderedPageBreak/>
        <w:t>Pyt. 4.</w:t>
      </w:r>
    </w:p>
    <w:p w14:paraId="0DDC07C7" w14:textId="6F980252" w:rsidR="00EB48F1" w:rsidRPr="0074622A" w:rsidRDefault="00EB48F1" w:rsidP="00AA72E2">
      <w:pPr>
        <w:tabs>
          <w:tab w:val="left" w:pos="0"/>
        </w:tabs>
        <w:spacing w:before="20" w:after="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 xml:space="preserve">Należy przekazać informację </w:t>
      </w:r>
      <w:r w:rsidR="00AA72E2" w:rsidRPr="0074622A">
        <w:rPr>
          <w:rFonts w:ascii="Times New Roman" w:hAnsi="Times New Roman"/>
          <w:sz w:val="18"/>
        </w:rPr>
        <w:t xml:space="preserve">o </w:t>
      </w:r>
      <w:r w:rsidRPr="0074622A">
        <w:rPr>
          <w:rFonts w:ascii="Times New Roman" w:hAnsi="Times New Roman"/>
          <w:b/>
          <w:sz w:val="18"/>
        </w:rPr>
        <w:t>wniosk</w:t>
      </w:r>
      <w:r w:rsidR="00D407B0" w:rsidRPr="0074622A">
        <w:rPr>
          <w:rFonts w:ascii="Times New Roman" w:hAnsi="Times New Roman"/>
          <w:b/>
          <w:sz w:val="18"/>
        </w:rPr>
        <w:t>ach</w:t>
      </w:r>
      <w:r w:rsidRPr="0074622A">
        <w:rPr>
          <w:rFonts w:ascii="Times New Roman" w:hAnsi="Times New Roman"/>
          <w:b/>
          <w:sz w:val="18"/>
        </w:rPr>
        <w:t xml:space="preserve"> </w:t>
      </w:r>
      <w:r w:rsidR="00AA72E2" w:rsidRPr="0074622A">
        <w:rPr>
          <w:rFonts w:ascii="Times New Roman" w:hAnsi="Times New Roman"/>
          <w:b/>
          <w:bCs/>
          <w:sz w:val="18"/>
        </w:rPr>
        <w:t>od osób</w:t>
      </w:r>
      <w:r w:rsidRPr="0074622A">
        <w:rPr>
          <w:rFonts w:ascii="Times New Roman" w:hAnsi="Times New Roman"/>
          <w:b/>
          <w:bCs/>
          <w:sz w:val="18"/>
        </w:rPr>
        <w:t xml:space="preserve"> ze szczególnymi potrzebami </w:t>
      </w:r>
      <w:r w:rsidR="00FF4957" w:rsidRPr="0074622A">
        <w:rPr>
          <w:rFonts w:ascii="Times New Roman" w:hAnsi="Times New Roman"/>
          <w:b/>
          <w:bCs/>
          <w:sz w:val="18"/>
        </w:rPr>
        <w:t>dotycząc</w:t>
      </w:r>
      <w:r w:rsidR="0040237F" w:rsidRPr="0074622A">
        <w:rPr>
          <w:rFonts w:ascii="Times New Roman" w:hAnsi="Times New Roman"/>
          <w:b/>
          <w:bCs/>
          <w:sz w:val="18"/>
        </w:rPr>
        <w:t>y</w:t>
      </w:r>
      <w:r w:rsidR="00616EAF" w:rsidRPr="0074622A">
        <w:rPr>
          <w:rFonts w:ascii="Times New Roman" w:hAnsi="Times New Roman"/>
          <w:b/>
          <w:bCs/>
          <w:sz w:val="18"/>
        </w:rPr>
        <w:t>ch</w:t>
      </w:r>
      <w:r w:rsidRPr="0074622A">
        <w:rPr>
          <w:rFonts w:ascii="Times New Roman" w:hAnsi="Times New Roman"/>
          <w:b/>
          <w:bCs/>
          <w:sz w:val="18"/>
        </w:rPr>
        <w:t xml:space="preserve"> zapewnieni</w:t>
      </w:r>
      <w:r w:rsidR="00AA72E2" w:rsidRPr="0074622A">
        <w:rPr>
          <w:rFonts w:ascii="Times New Roman" w:hAnsi="Times New Roman"/>
          <w:b/>
          <w:bCs/>
          <w:sz w:val="18"/>
        </w:rPr>
        <w:t>a</w:t>
      </w:r>
      <w:r w:rsidRPr="0074622A">
        <w:rPr>
          <w:rFonts w:ascii="Times New Roman" w:hAnsi="Times New Roman"/>
          <w:b/>
          <w:bCs/>
          <w:sz w:val="18"/>
        </w:rPr>
        <w:t xml:space="preserve"> szczególnej formy komunikacji</w:t>
      </w:r>
      <w:r w:rsidRPr="0074622A">
        <w:rPr>
          <w:rFonts w:ascii="Times New Roman" w:hAnsi="Times New Roman"/>
          <w:bCs/>
          <w:sz w:val="18"/>
        </w:rPr>
        <w:t xml:space="preserve">, </w:t>
      </w:r>
      <w:r w:rsidRPr="0074622A">
        <w:rPr>
          <w:rFonts w:ascii="Times New Roman" w:hAnsi="Times New Roman"/>
          <w:sz w:val="18"/>
        </w:rPr>
        <w:t>złożon</w:t>
      </w:r>
      <w:r w:rsidR="00613241" w:rsidRPr="0074622A">
        <w:rPr>
          <w:rFonts w:ascii="Times New Roman" w:hAnsi="Times New Roman"/>
          <w:sz w:val="18"/>
        </w:rPr>
        <w:t>y</w:t>
      </w:r>
      <w:r w:rsidR="00616EAF" w:rsidRPr="0074622A">
        <w:rPr>
          <w:rFonts w:ascii="Times New Roman" w:hAnsi="Times New Roman"/>
          <w:sz w:val="18"/>
        </w:rPr>
        <w:t>ch</w:t>
      </w:r>
      <w:r w:rsidRPr="0074622A">
        <w:rPr>
          <w:rFonts w:ascii="Times New Roman" w:hAnsi="Times New Roman"/>
          <w:sz w:val="18"/>
        </w:rPr>
        <w:t xml:space="preserve"> na podstawie</w:t>
      </w:r>
      <w:r w:rsidRPr="0074622A">
        <w:rPr>
          <w:rFonts w:ascii="Times New Roman" w:hAnsi="Times New Roman"/>
          <w:b/>
          <w:sz w:val="18"/>
        </w:rPr>
        <w:t xml:space="preserve"> art. 6 pkt 3 lit. d UzD</w:t>
      </w:r>
      <w:r w:rsidRPr="0074622A">
        <w:rPr>
          <w:rFonts w:ascii="Times New Roman" w:hAnsi="Times New Roman"/>
          <w:sz w:val="18"/>
        </w:rPr>
        <w:t xml:space="preserve">. </w:t>
      </w:r>
      <w:r w:rsidR="00220842" w:rsidRPr="0074622A">
        <w:rPr>
          <w:rFonts w:ascii="Times New Roman" w:hAnsi="Times New Roman"/>
          <w:sz w:val="18"/>
        </w:rPr>
        <w:t>Dotycz</w:t>
      </w:r>
      <w:r w:rsidR="00616EAF" w:rsidRPr="0074622A">
        <w:rPr>
          <w:rFonts w:ascii="Times New Roman" w:hAnsi="Times New Roman"/>
          <w:sz w:val="18"/>
        </w:rPr>
        <w:t>ą</w:t>
      </w:r>
      <w:r w:rsidR="00220842" w:rsidRPr="0074622A">
        <w:rPr>
          <w:rFonts w:ascii="Times New Roman" w:hAnsi="Times New Roman"/>
          <w:sz w:val="18"/>
        </w:rPr>
        <w:t xml:space="preserve"> on</w:t>
      </w:r>
      <w:r w:rsidR="00616EAF" w:rsidRPr="0074622A">
        <w:rPr>
          <w:rFonts w:ascii="Times New Roman" w:hAnsi="Times New Roman"/>
          <w:sz w:val="18"/>
        </w:rPr>
        <w:t>e</w:t>
      </w:r>
      <w:r w:rsidR="00AA72E2" w:rsidRPr="0074622A">
        <w:rPr>
          <w:rFonts w:ascii="Times New Roman" w:hAnsi="Times New Roman"/>
          <w:sz w:val="18"/>
        </w:rPr>
        <w:t xml:space="preserve"> </w:t>
      </w:r>
      <w:r w:rsidR="00AA72E2" w:rsidRPr="0074622A">
        <w:rPr>
          <w:rFonts w:ascii="Times New Roman" w:hAnsi="Times New Roman"/>
          <w:b/>
          <w:sz w:val="18"/>
        </w:rPr>
        <w:t>wyłącznie</w:t>
      </w:r>
      <w:r w:rsidRPr="0074622A">
        <w:rPr>
          <w:rFonts w:ascii="Times New Roman" w:hAnsi="Times New Roman"/>
          <w:b/>
          <w:sz w:val="18"/>
        </w:rPr>
        <w:t xml:space="preserve"> sposobu porozumiewania się</w:t>
      </w:r>
      <w:r w:rsidRPr="0074622A">
        <w:rPr>
          <w:rFonts w:ascii="Times New Roman" w:hAnsi="Times New Roman"/>
          <w:sz w:val="18"/>
        </w:rPr>
        <w:t xml:space="preserve">, tj. prowadzenia z </w:t>
      </w:r>
      <w:r w:rsidR="00AA72E2" w:rsidRPr="0074622A">
        <w:rPr>
          <w:rFonts w:ascii="Times New Roman" w:hAnsi="Times New Roman"/>
          <w:sz w:val="18"/>
        </w:rPr>
        <w:t>tymi osobami</w:t>
      </w:r>
      <w:r w:rsidRPr="0074622A">
        <w:rPr>
          <w:rFonts w:ascii="Times New Roman" w:hAnsi="Times New Roman"/>
          <w:sz w:val="18"/>
        </w:rPr>
        <w:t xml:space="preserve"> komunikacji w takiej formie, która będzie dla </w:t>
      </w:r>
      <w:r w:rsidR="00AA72E2" w:rsidRPr="0074622A">
        <w:rPr>
          <w:rFonts w:ascii="Times New Roman" w:hAnsi="Times New Roman"/>
          <w:sz w:val="18"/>
        </w:rPr>
        <w:t>nich</w:t>
      </w:r>
      <w:r w:rsidRPr="0074622A">
        <w:rPr>
          <w:rFonts w:ascii="Times New Roman" w:hAnsi="Times New Roman"/>
          <w:sz w:val="18"/>
        </w:rPr>
        <w:t xml:space="preserve"> dogodna. Może to być np. nagranie audio, korespondencja e-mailowa lub komunikacja przy użyciu aplikacji internetowej (np. komunikatora), a także rozmowa w obecności tłumacza PJM lub w alfabecie Lorma (osoby głuchoniewidome). Podmiot publiczny ma obowiązek zrealizować </w:t>
      </w:r>
      <w:r w:rsidR="00AA72E2" w:rsidRPr="0074622A">
        <w:rPr>
          <w:rFonts w:ascii="Times New Roman" w:hAnsi="Times New Roman"/>
          <w:sz w:val="18"/>
        </w:rPr>
        <w:t>wnios</w:t>
      </w:r>
      <w:r w:rsidR="00616EAF" w:rsidRPr="0074622A">
        <w:rPr>
          <w:rFonts w:ascii="Times New Roman" w:hAnsi="Times New Roman"/>
          <w:sz w:val="18"/>
        </w:rPr>
        <w:t>ki</w:t>
      </w:r>
      <w:r w:rsidR="00AA72E2" w:rsidRPr="0074622A">
        <w:rPr>
          <w:rFonts w:ascii="Times New Roman" w:hAnsi="Times New Roman"/>
          <w:sz w:val="18"/>
        </w:rPr>
        <w:t xml:space="preserve"> tego rodzaju</w:t>
      </w:r>
      <w:r w:rsidRPr="0074622A">
        <w:rPr>
          <w:rFonts w:ascii="Times New Roman" w:hAnsi="Times New Roman"/>
          <w:sz w:val="18"/>
        </w:rPr>
        <w:t xml:space="preserve">. </w:t>
      </w:r>
      <w:r w:rsidR="00616EAF" w:rsidRPr="0074622A">
        <w:rPr>
          <w:rFonts w:ascii="Times New Roman" w:hAnsi="Times New Roman"/>
          <w:sz w:val="18"/>
        </w:rPr>
        <w:t>Ich</w:t>
      </w:r>
      <w:r w:rsidRPr="0074622A">
        <w:rPr>
          <w:rFonts w:ascii="Times New Roman" w:hAnsi="Times New Roman"/>
          <w:sz w:val="18"/>
        </w:rPr>
        <w:t xml:space="preserve"> złożenie nie wymaga żadnej szczególnej formy prawnej – może się odbyć </w:t>
      </w:r>
      <w:r w:rsidR="00531DC0" w:rsidRPr="0074622A">
        <w:rPr>
          <w:rFonts w:ascii="Times New Roman" w:hAnsi="Times New Roman"/>
          <w:sz w:val="18"/>
        </w:rPr>
        <w:t xml:space="preserve">zarówno osobiście jak i </w:t>
      </w:r>
      <w:r w:rsidRPr="0074622A">
        <w:rPr>
          <w:rFonts w:ascii="Times New Roman" w:hAnsi="Times New Roman"/>
          <w:sz w:val="18"/>
        </w:rPr>
        <w:t>poprzez rozmowę telefoniczną</w:t>
      </w:r>
      <w:r w:rsidR="00531DC0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czy przesłanie wiadomości e-mail.</w:t>
      </w:r>
    </w:p>
    <w:p w14:paraId="4D23273F" w14:textId="5AED1867" w:rsidR="00EB48F1" w:rsidRPr="0074622A" w:rsidRDefault="00616EAF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74622A">
        <w:rPr>
          <w:rFonts w:ascii="Times New Roman" w:hAnsi="Times New Roman"/>
          <w:sz w:val="18"/>
        </w:rPr>
        <w:t>Pytania dotyczące wniosków o zapewnienie dostępności, składane na podstawie art.</w:t>
      </w:r>
      <w:r w:rsidR="0053199A" w:rsidRPr="0074622A">
        <w:rPr>
          <w:rFonts w:ascii="Times New Roman" w:hAnsi="Times New Roman"/>
          <w:sz w:val="18"/>
        </w:rPr>
        <w:t xml:space="preserve"> </w:t>
      </w:r>
      <w:r w:rsidRPr="0074622A">
        <w:rPr>
          <w:rFonts w:ascii="Times New Roman" w:hAnsi="Times New Roman"/>
          <w:sz w:val="18"/>
        </w:rPr>
        <w:t>30 UzD, zawarte są w Dziale 5.</w:t>
      </w:r>
    </w:p>
    <w:p w14:paraId="58A58070" w14:textId="77777777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4. Informacja o dostępie alternatywnym</w:t>
      </w:r>
    </w:p>
    <w:p w14:paraId="603D3FBF" w14:textId="57F3BBA5" w:rsidR="00EB48F1" w:rsidRPr="0074622A" w:rsidRDefault="0057288D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Możliwość zapewnienia</w:t>
      </w:r>
      <w:r w:rsidR="002C52A1" w:rsidRPr="0074622A">
        <w:rPr>
          <w:rFonts w:ascii="Times New Roman" w:hAnsi="Times New Roman"/>
          <w:bCs/>
          <w:sz w:val="18"/>
        </w:rPr>
        <w:t xml:space="preserve"> przez podmiot publiczny dostępu alternatywnego zachodzi</w:t>
      </w:r>
      <w:r w:rsidR="00EB48F1" w:rsidRPr="0074622A">
        <w:rPr>
          <w:rFonts w:ascii="Times New Roman" w:hAnsi="Times New Roman"/>
          <w:bCs/>
          <w:sz w:val="18"/>
        </w:rPr>
        <w:t xml:space="preserve"> w przypadku braku dostępności zgodnie z art. 6 UzD, który określa minimalne wymagania w zakresie dostępności architektonicznej, cyfrowej i informacyjno-komunikacyjnej. Jeśli (w szczególności z przyczyn technicznych lub prawnych) nie ma możliwości zapewnienia osobie ze szczególnymi potrzebami dostępu do podmiotu i jego usług zgodnego z projektowaniem uniwersalnym lub w ramach racjonalnych usprawnień (aby osoba mogła samodzielnie skorzystać z usług/obiektów podmiotu), UzD dopuszcza (w okresie przejściowym) zapewnienie dostępu alternatywnego (np. w formie wsparcia innej osoby w poruszaniu się po budynku, możliwości wirtualnego „wejścia” do obiektu itp.). Należy przy tym podkreślić, iż dostęp alternatywny powinien być stosowany przez podmioty publiczne jako wyjątek (nie reguła), a każdy przypadek jego zastosowania wymaga </w:t>
      </w:r>
      <w:r w:rsidR="00EB48F1" w:rsidRPr="0074622A">
        <w:rPr>
          <w:rFonts w:ascii="Times New Roman" w:hAnsi="Times New Roman"/>
          <w:b/>
          <w:bCs/>
          <w:sz w:val="18"/>
        </w:rPr>
        <w:t>uzasadnienia</w:t>
      </w:r>
      <w:r w:rsidR="00EB48F1" w:rsidRPr="0074622A">
        <w:rPr>
          <w:rFonts w:ascii="Times New Roman" w:hAnsi="Times New Roman"/>
          <w:bCs/>
          <w:sz w:val="18"/>
        </w:rPr>
        <w:t>. Obejmuje ono również wskazanie, jaki rodzaj bariery był powodem zastosowania dostępu alternatywnego (np. winda czy schody niedostępne dla osób z</w:t>
      </w:r>
      <w:r w:rsidR="00DC4F69" w:rsidRPr="0074622A">
        <w:rPr>
          <w:rFonts w:ascii="Times New Roman" w:hAnsi="Times New Roman"/>
          <w:bCs/>
          <w:sz w:val="18"/>
        </w:rPr>
        <w:t> </w:t>
      </w:r>
      <w:r w:rsidR="00EB48F1" w:rsidRPr="0074622A">
        <w:rPr>
          <w:rFonts w:ascii="Times New Roman" w:hAnsi="Times New Roman"/>
          <w:bCs/>
          <w:sz w:val="18"/>
        </w:rPr>
        <w:t>niepełnosprawnościami) oraz w jaki sposób podmiot zapewnił dostęp alternatywny.</w:t>
      </w:r>
    </w:p>
    <w:p w14:paraId="28C37448" w14:textId="345A7D48" w:rsidR="00EB48F1" w:rsidRPr="0074622A" w:rsidRDefault="00EB48F1" w:rsidP="00EB48F1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Co ważne, w formularzu nie należy uwzględniać </w:t>
      </w:r>
      <w:r w:rsidR="00E87784" w:rsidRPr="0074622A">
        <w:rPr>
          <w:rFonts w:ascii="Times New Roman" w:hAnsi="Times New Roman"/>
          <w:bCs/>
          <w:sz w:val="18"/>
        </w:rPr>
        <w:t>wyłącznie</w:t>
      </w:r>
      <w:r w:rsidRPr="0074622A">
        <w:rPr>
          <w:rFonts w:ascii="Times New Roman" w:hAnsi="Times New Roman"/>
          <w:bCs/>
          <w:sz w:val="18"/>
        </w:rPr>
        <w:t xml:space="preserve"> gotowości zapewnienia dostępu alternatywnego w podmiocie, a umieścić informację o faktycznym jego zastosowaniu w okresie sprawozdawczym wraz z uzasadnieniem każdego przypadku.</w:t>
      </w:r>
    </w:p>
    <w:p w14:paraId="6D50A53A" w14:textId="359DF59B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wsparcia innej osoby</w:t>
      </w:r>
      <w:r w:rsidRPr="0074622A">
        <w:rPr>
          <w:rFonts w:ascii="Times New Roman" w:hAnsi="Times New Roman"/>
          <w:bCs/>
          <w:sz w:val="18"/>
        </w:rPr>
        <w:t xml:space="preserve"> – wystąpi np. w sytuacji, gdy w przypadku niemożliwości maszynowego odczytania informacji o zakresie działalności podmiotu zamieszczonej na stronie internetowej podmiotu (tekst niedostosowany do odczytu maszynowego), pracownik podmiotu publicznego (lub inna osoba </w:t>
      </w:r>
      <w:r w:rsidR="00E87784" w:rsidRPr="0074622A">
        <w:rPr>
          <w:rFonts w:ascii="Times New Roman" w:hAnsi="Times New Roman"/>
          <w:bCs/>
          <w:sz w:val="18"/>
        </w:rPr>
        <w:t>wyznaczona</w:t>
      </w:r>
      <w:r w:rsidRPr="0074622A">
        <w:rPr>
          <w:rFonts w:ascii="Times New Roman" w:hAnsi="Times New Roman"/>
          <w:bCs/>
          <w:sz w:val="18"/>
        </w:rPr>
        <w:t xml:space="preserve"> przez podmiot) odczyta ten tekst na głos osobie niewidomej lub słabowidzącej. </w:t>
      </w:r>
      <w:r w:rsidR="00EC617E" w:rsidRPr="0074622A">
        <w:rPr>
          <w:rFonts w:ascii="Times New Roman" w:hAnsi="Times New Roman"/>
          <w:bCs/>
          <w:sz w:val="18"/>
        </w:rPr>
        <w:t xml:space="preserve">Obejmuje również </w:t>
      </w:r>
      <w:r w:rsidR="00566A58" w:rsidRPr="0074622A">
        <w:rPr>
          <w:rFonts w:ascii="Times New Roman" w:hAnsi="Times New Roman"/>
          <w:bCs/>
          <w:sz w:val="18"/>
        </w:rPr>
        <w:t xml:space="preserve">zapewnienie </w:t>
      </w:r>
      <w:r w:rsidR="00EC617E" w:rsidRPr="0074622A">
        <w:rPr>
          <w:rFonts w:ascii="Times New Roman" w:hAnsi="Times New Roman"/>
          <w:bCs/>
          <w:sz w:val="18"/>
        </w:rPr>
        <w:t>asyst</w:t>
      </w:r>
      <w:r w:rsidR="00566A58" w:rsidRPr="0074622A">
        <w:rPr>
          <w:rFonts w:ascii="Times New Roman" w:hAnsi="Times New Roman"/>
          <w:bCs/>
          <w:sz w:val="18"/>
        </w:rPr>
        <w:t>y</w:t>
      </w:r>
      <w:r w:rsidR="00EC617E" w:rsidRPr="0074622A">
        <w:rPr>
          <w:rFonts w:ascii="Times New Roman" w:hAnsi="Times New Roman"/>
          <w:bCs/>
          <w:sz w:val="18"/>
        </w:rPr>
        <w:t xml:space="preserve"> osob</w:t>
      </w:r>
      <w:r w:rsidR="00566A58" w:rsidRPr="0074622A">
        <w:rPr>
          <w:rFonts w:ascii="Times New Roman" w:hAnsi="Times New Roman"/>
          <w:bCs/>
          <w:sz w:val="18"/>
        </w:rPr>
        <w:t>ie</w:t>
      </w:r>
      <w:r w:rsidR="00EC617E" w:rsidRPr="0074622A">
        <w:rPr>
          <w:rFonts w:ascii="Times New Roman" w:hAnsi="Times New Roman"/>
          <w:bCs/>
          <w:sz w:val="18"/>
        </w:rPr>
        <w:t xml:space="preserve"> ze szczególnymi potrzebami w poruszaniu się wewnątrz budynku podczas trwającego remontu</w:t>
      </w:r>
      <w:r w:rsidR="00531DC0" w:rsidRPr="0074622A">
        <w:rPr>
          <w:rFonts w:ascii="Times New Roman" w:hAnsi="Times New Roman"/>
          <w:bCs/>
          <w:sz w:val="18"/>
        </w:rPr>
        <w:t>.</w:t>
      </w:r>
    </w:p>
    <w:p w14:paraId="49DF8F51" w14:textId="17C169DD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/>
          <w:bCs/>
          <w:sz w:val="18"/>
        </w:rPr>
        <w:t>Wsparcie techniczne</w:t>
      </w:r>
      <w:r w:rsidRPr="0074622A">
        <w:rPr>
          <w:rFonts w:ascii="Times New Roman" w:hAnsi="Times New Roman"/>
          <w:bCs/>
          <w:sz w:val="18"/>
        </w:rPr>
        <w:t>,</w:t>
      </w:r>
      <w:r w:rsidRPr="0074622A">
        <w:t xml:space="preserve"> </w:t>
      </w:r>
      <w:r w:rsidRPr="0074622A">
        <w:rPr>
          <w:rFonts w:ascii="Times New Roman" w:hAnsi="Times New Roman"/>
          <w:bCs/>
          <w:sz w:val="18"/>
        </w:rPr>
        <w:t>w tym z wykorzystaniem nowoczesnych technologii, występuje np. w sytuacji, gdy podmiot publiczny, zamiast zapewnić osobie z ograniczeniami możliwość osobistego załatwienia sprawy w pozbawionym barier budynku, umożliwia jej zdalne załatwienie tej sprawy, z wykorzystaniem nowoczesnych technologii, takich jak nagrania wideo, streaming on-line,</w:t>
      </w:r>
      <w:r w:rsidRPr="0074622A">
        <w:rPr>
          <w:rFonts w:asciiTheme="minorHAnsi" w:eastAsiaTheme="minorHAnsi" w:hAnsiTheme="minorHAnsi" w:cstheme="minorBidi"/>
        </w:rPr>
        <w:t xml:space="preserve"> </w:t>
      </w:r>
      <w:r w:rsidRPr="0074622A">
        <w:rPr>
          <w:rFonts w:ascii="Times New Roman" w:hAnsi="Times New Roman"/>
          <w:bCs/>
          <w:sz w:val="18"/>
        </w:rPr>
        <w:t>chatbot AI itp.</w:t>
      </w:r>
    </w:p>
    <w:p w14:paraId="2089E9F9" w14:textId="4304E82E" w:rsidR="00EB48F1" w:rsidRPr="0074622A" w:rsidRDefault="00EB48F1" w:rsidP="00EB48F1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Dostęp alternatywny w postaci </w:t>
      </w:r>
      <w:r w:rsidRPr="0074622A">
        <w:rPr>
          <w:rFonts w:ascii="Times New Roman" w:hAnsi="Times New Roman"/>
          <w:b/>
          <w:bCs/>
          <w:sz w:val="18"/>
        </w:rPr>
        <w:t>zmian w organizacji funkcjonowania podmiotu</w:t>
      </w:r>
      <w:r w:rsidRPr="0074622A">
        <w:rPr>
          <w:rFonts w:ascii="Times New Roman" w:hAnsi="Times New Roman"/>
          <w:bCs/>
          <w:sz w:val="18"/>
        </w:rPr>
        <w:t xml:space="preserve"> – polega na wprowadzeniu takiej organizacji podmiotu publicznego, która umożliwi realizację potrzeb osób ze szczególnymi potrzebami w niezbędnym zakresie dla tych osób – m.in. gdy istnieje potrzeba spotkania przedstawiciela podmiotu z osobą z ograniczeniami w zakresie poruszania się (np. poru</w:t>
      </w:r>
      <w:r w:rsidR="00997E8B" w:rsidRPr="0074622A">
        <w:rPr>
          <w:rFonts w:ascii="Times New Roman" w:hAnsi="Times New Roman"/>
          <w:bCs/>
          <w:sz w:val="18"/>
        </w:rPr>
        <w:t>szającą się na wózku</w:t>
      </w:r>
      <w:r w:rsidRPr="0074622A">
        <w:rPr>
          <w:rFonts w:ascii="Times New Roman" w:hAnsi="Times New Roman"/>
          <w:bCs/>
          <w:sz w:val="18"/>
        </w:rPr>
        <w:t>), wtedy podmiot publiczny, zamiast zorganizować to spotkanie w swojej siedzibie (co jest standardem w przypadku spotkań z osobami niemającymi szczególnych potrzeb), decyduje się na zorganizowanie tego spotkania poza siedzibą, w miejscu dostępnym architektoniczn</w:t>
      </w:r>
      <w:r w:rsidR="00A4069F" w:rsidRPr="0074622A">
        <w:rPr>
          <w:rFonts w:ascii="Times New Roman" w:hAnsi="Times New Roman"/>
          <w:bCs/>
          <w:sz w:val="18"/>
        </w:rPr>
        <w:t>i</w:t>
      </w:r>
      <w:r w:rsidRPr="0074622A">
        <w:rPr>
          <w:rFonts w:ascii="Times New Roman" w:hAnsi="Times New Roman"/>
          <w:bCs/>
          <w:sz w:val="18"/>
        </w:rPr>
        <w:t>e.</w:t>
      </w:r>
    </w:p>
    <w:p w14:paraId="65E1BD3D" w14:textId="5E3378A1" w:rsidR="00EB48F1" w:rsidRPr="0074622A" w:rsidRDefault="00EB48F1" w:rsidP="00EB48F1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Dział. 5. Informacje o otrzymanych wnioskach/żądaniach zapewnienia dostępności oraz postępowani</w:t>
      </w:r>
      <w:r w:rsidR="00A82805" w:rsidRPr="0074622A">
        <w:rPr>
          <w:rFonts w:ascii="Times New Roman" w:hAnsi="Times New Roman"/>
          <w:b/>
          <w:sz w:val="18"/>
        </w:rPr>
        <w:t>e</w:t>
      </w:r>
      <w:r w:rsidRPr="0074622A">
        <w:rPr>
          <w:rFonts w:ascii="Times New Roman" w:hAnsi="Times New Roman"/>
          <w:b/>
          <w:sz w:val="18"/>
        </w:rPr>
        <w:t xml:space="preserve"> skargowe</w:t>
      </w:r>
    </w:p>
    <w:p w14:paraId="2025A773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1.</w:t>
      </w:r>
    </w:p>
    <w:p w14:paraId="5F95BBE5" w14:textId="591B33C2" w:rsidR="00EB48F1" w:rsidRPr="0074622A" w:rsidRDefault="00EB48F1" w:rsidP="00D75B56">
      <w:pPr>
        <w:tabs>
          <w:tab w:val="left" w:pos="0"/>
        </w:tabs>
        <w:spacing w:before="60" w:after="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Na podstawie </w:t>
      </w:r>
      <w:r w:rsidRPr="0074622A">
        <w:rPr>
          <w:rFonts w:ascii="Times New Roman" w:hAnsi="Times New Roman"/>
          <w:b/>
          <w:bCs/>
          <w:sz w:val="18"/>
        </w:rPr>
        <w:t>art. 30 UzD</w:t>
      </w:r>
      <w:r w:rsidRPr="0074622A">
        <w:rPr>
          <w:rFonts w:ascii="Times New Roman" w:hAnsi="Times New Roman"/>
          <w:bCs/>
          <w:sz w:val="18"/>
        </w:rPr>
        <w:t xml:space="preserve"> osoba ze szczególnymi potrzebami lub jej przedstawiciel ustawowy ma prawo wystąpić do podmiotu publicznego z</w:t>
      </w:r>
      <w:r w:rsidR="003E4159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wnioskiem o zapewnienie dostępności</w:t>
      </w:r>
      <w:r w:rsidRPr="0074622A">
        <w:rPr>
          <w:rFonts w:ascii="Times New Roman" w:hAnsi="Times New Roman"/>
          <w:bCs/>
          <w:sz w:val="18"/>
        </w:rPr>
        <w:t xml:space="preserve"> architektonicznej, informacyjno-komunikacyjnej lub obu tych rodzajów dostępności (w ramach jednego wniosku). Wnioskodawca musi wykazać, że przez brak dostępności w ww. zakresach nie mógł skorzystać z budynku, w którym znajduje się podmiot lub usług, które on oferuje (interes faktyczny). Efektem złożenia wniosku powinna być </w:t>
      </w:r>
      <w:r w:rsidRPr="0074622A">
        <w:rPr>
          <w:rFonts w:ascii="Times New Roman" w:hAnsi="Times New Roman"/>
          <w:b/>
          <w:bCs/>
          <w:sz w:val="18"/>
        </w:rPr>
        <w:t>stała poprawa dostępności danego podmiotu</w:t>
      </w:r>
      <w:r w:rsidRPr="0074622A">
        <w:rPr>
          <w:rFonts w:ascii="Times New Roman" w:hAnsi="Times New Roman"/>
          <w:bCs/>
          <w:sz w:val="18"/>
        </w:rPr>
        <w:t>, tak by inne osoby ze szczególnymi potrzebami mogły również korzystać z wnioskowanych rozwiązań.</w:t>
      </w:r>
    </w:p>
    <w:p w14:paraId="0E562739" w14:textId="4EECC79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zapewnić dostępność (zrealizować żądanie zawarte we wniosku) bez zbędnej zwłoki, nie później jednak niż </w:t>
      </w:r>
      <w:r w:rsidRPr="0074622A">
        <w:rPr>
          <w:rFonts w:ascii="Times New Roman" w:hAnsi="Times New Roman"/>
          <w:b/>
          <w:bCs/>
          <w:sz w:val="18"/>
        </w:rPr>
        <w:t>w</w:t>
      </w:r>
      <w:r w:rsidR="003E4159" w:rsidRPr="0074622A">
        <w:rPr>
          <w:rFonts w:ascii="Times New Roman" w:hAnsi="Times New Roman"/>
          <w:b/>
          <w:bCs/>
          <w:sz w:val="18"/>
        </w:rPr>
        <w:t> </w:t>
      </w:r>
      <w:r w:rsidRPr="0074622A">
        <w:rPr>
          <w:rFonts w:ascii="Times New Roman" w:hAnsi="Times New Roman"/>
          <w:b/>
          <w:bCs/>
          <w:sz w:val="18"/>
        </w:rPr>
        <w:t>terminie 14 dni</w:t>
      </w:r>
      <w:r w:rsidRPr="0074622A">
        <w:rPr>
          <w:rFonts w:ascii="Times New Roman" w:hAnsi="Times New Roman"/>
          <w:bCs/>
          <w:sz w:val="18"/>
        </w:rPr>
        <w:t xml:space="preserve"> od dnia złożenia wniosku. Jeżeli dotrzymanie tego terminu nie jest możliwe, podmiot publiczny niezwłocznie powiadamia wnioskodawcę o przyczynach opóźnienia i wskazuje nowy termin zapewnienia dostępności, nie dłuższy niż 2 miesiące od dnia złożenia wniosku.</w:t>
      </w:r>
    </w:p>
    <w:p w14:paraId="1A2B5FD2" w14:textId="77777777" w:rsidR="00EB48F1" w:rsidRPr="0074622A" w:rsidRDefault="00EB48F1" w:rsidP="00EB48F1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Jeżeli zapewnienie dostępności w zakresie określonym we wniosku jest niemożliwe lub znacznie utrudnione, np. ze względów technicznych lub prawnych, podmiot publiczny niezwłocznie zawiadamia wnioskodawcę o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</w:t>
      </w:r>
      <w:r w:rsidRPr="0074622A">
        <w:rPr>
          <w:rFonts w:ascii="Times New Roman" w:hAnsi="Times New Roman"/>
          <w:bCs/>
          <w:sz w:val="18"/>
        </w:rPr>
        <w:t xml:space="preserve">, proponując dostęp alternatywny. Odpowiedź na pytanie obejmuje również wskazanie, co było </w:t>
      </w:r>
      <w:r w:rsidRPr="0074622A">
        <w:rPr>
          <w:rFonts w:ascii="Times New Roman" w:hAnsi="Times New Roman"/>
          <w:b/>
          <w:bCs/>
          <w:sz w:val="18"/>
        </w:rPr>
        <w:t>główną przyczyną odmowy zapewnienia dostępności</w:t>
      </w:r>
      <w:r w:rsidRPr="0074622A">
        <w:rPr>
          <w:rFonts w:ascii="Times New Roman" w:hAnsi="Times New Roman"/>
          <w:bCs/>
          <w:sz w:val="18"/>
        </w:rPr>
        <w:t>.</w:t>
      </w:r>
    </w:p>
    <w:p w14:paraId="0D07B1EA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2.</w:t>
      </w:r>
    </w:p>
    <w:p w14:paraId="7B412171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Zgodnie z </w:t>
      </w:r>
      <w:r w:rsidRPr="0074622A">
        <w:rPr>
          <w:rFonts w:ascii="Times New Roman" w:hAnsi="Times New Roman"/>
          <w:b/>
          <w:bCs/>
          <w:sz w:val="18"/>
        </w:rPr>
        <w:t>art. 18 UdC</w:t>
      </w:r>
      <w:r w:rsidRPr="0074622A">
        <w:rPr>
          <w:rFonts w:ascii="Times New Roman" w:hAnsi="Times New Roman"/>
          <w:bCs/>
          <w:sz w:val="18"/>
        </w:rPr>
        <w:t xml:space="preserve"> każdy ma prawo wystąpić do podmiotu publicznego z </w:t>
      </w:r>
      <w:r w:rsidRPr="0074622A">
        <w:rPr>
          <w:rFonts w:ascii="Times New Roman" w:hAnsi="Times New Roman"/>
          <w:b/>
          <w:bCs/>
          <w:sz w:val="18"/>
        </w:rPr>
        <w:t>żądaniem zapewnienia dostępności cyfrowej</w:t>
      </w:r>
      <w:r w:rsidRPr="0074622A">
        <w:rPr>
          <w:rFonts w:ascii="Times New Roman" w:hAnsi="Times New Roman"/>
          <w:bCs/>
          <w:sz w:val="18"/>
        </w:rPr>
        <w:t xml:space="preserve"> wskazanej strony internetowej/aplikacji mobilnej lub elementu strony internetowej/aplikacji mobilnej, albo o jego udostępnienie za pomocą alternatywnego sposobu dostępu.</w:t>
      </w:r>
    </w:p>
    <w:p w14:paraId="0CACD82D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Podmiot publiczny powinien zrealizować żądanie bez zbędnej zwłoki, nie później niż </w:t>
      </w:r>
      <w:r w:rsidRPr="0074622A">
        <w:rPr>
          <w:rFonts w:ascii="Times New Roman" w:hAnsi="Times New Roman"/>
          <w:b/>
          <w:bCs/>
          <w:sz w:val="18"/>
        </w:rPr>
        <w:t>w ciągu 7 dni</w:t>
      </w:r>
      <w:r w:rsidRPr="0074622A">
        <w:rPr>
          <w:rFonts w:ascii="Times New Roman" w:hAnsi="Times New Roman"/>
          <w:bCs/>
          <w:sz w:val="18"/>
        </w:rPr>
        <w:t xml:space="preserve"> od dnia wystąpienia z żądaniem. Jeżeli dotrzymanie tego terminu nie jest możliwe, podmiot publiczny niezwłocznie powiadamia osobę występującą z żądaniem o przyczynach opóźnienia i wskazuje nowy termin realizacji żądania, przy czym termin ten nie może być dłuższy niż 2 miesiące od dnia wystąpienia z żądaniem.</w:t>
      </w:r>
    </w:p>
    <w:p w14:paraId="5DEDEE05" w14:textId="773E3F06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>Podmiot publiczny odmawia zapewnienia dostępności cyfrowej elementu strony internetowej/aplikacji mobilnej, jeżeli wiązałoby się to z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ryzykiem naruszenia integralności lub wiarygodności przekazywanych informacji. Jeżeli podmiot nie jest w stanie zapewnić dostępności zgodnie z żądaniem, niezwłocznie powiadamia osobę występującą z żądaniem o przyczynach </w:t>
      </w:r>
      <w:r w:rsidRPr="0074622A">
        <w:rPr>
          <w:rFonts w:ascii="Times New Roman" w:hAnsi="Times New Roman"/>
          <w:b/>
          <w:bCs/>
          <w:sz w:val="18"/>
        </w:rPr>
        <w:t>braku możliwości zapewnienia dostępności cyfrowej</w:t>
      </w:r>
      <w:r w:rsidRPr="0074622A">
        <w:rPr>
          <w:rFonts w:ascii="Times New Roman" w:hAnsi="Times New Roman"/>
          <w:bCs/>
          <w:sz w:val="18"/>
        </w:rPr>
        <w:t xml:space="preserve"> i</w:t>
      </w:r>
      <w:r w:rsidR="00784875" w:rsidRPr="0074622A">
        <w:rPr>
          <w:rFonts w:ascii="Times New Roman" w:hAnsi="Times New Roman"/>
          <w:bCs/>
          <w:sz w:val="18"/>
        </w:rPr>
        <w:t> </w:t>
      </w:r>
      <w:r w:rsidRPr="0074622A">
        <w:rPr>
          <w:rFonts w:ascii="Times New Roman" w:hAnsi="Times New Roman"/>
          <w:bCs/>
          <w:sz w:val="18"/>
        </w:rPr>
        <w:t xml:space="preserve">wskazuje alternatywny sposób dostępu. Odpowiedź na pytanie obejmuje również wskazanie </w:t>
      </w:r>
      <w:r w:rsidRPr="0074622A">
        <w:rPr>
          <w:rFonts w:ascii="Times New Roman" w:hAnsi="Times New Roman"/>
          <w:b/>
          <w:bCs/>
          <w:sz w:val="18"/>
        </w:rPr>
        <w:t>głównej przyczyny odmowy zapewnienia dostępności cyfrowej</w:t>
      </w:r>
      <w:r w:rsidRPr="0074622A">
        <w:rPr>
          <w:rFonts w:ascii="Times New Roman" w:hAnsi="Times New Roman"/>
          <w:bCs/>
          <w:sz w:val="18"/>
        </w:rPr>
        <w:t>.</w:t>
      </w:r>
    </w:p>
    <w:p w14:paraId="0BD10E16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74622A">
        <w:rPr>
          <w:rFonts w:ascii="Times New Roman" w:hAnsi="Times New Roman"/>
          <w:b/>
          <w:sz w:val="18"/>
        </w:rPr>
        <w:t>Pyt. 3.</w:t>
      </w:r>
    </w:p>
    <w:p w14:paraId="6E16146B" w14:textId="77777777" w:rsidR="00EB48F1" w:rsidRPr="0074622A" w:rsidRDefault="00EB48F1" w:rsidP="00EB48F1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r w:rsidRPr="0074622A">
        <w:rPr>
          <w:rFonts w:ascii="Times New Roman" w:hAnsi="Times New Roman"/>
          <w:bCs/>
          <w:sz w:val="18"/>
        </w:rPr>
        <w:t xml:space="preserve">W przypadku odmowy zapewnienia dostępności cyfrowej strony internetowej, aplikacji mobilnej lub wskazanego elementu strony internetowej, lub aplikacji mobilnej podmiotu publicznego, wskazanych w żądaniu albo w przypadku odmowy skorzystania z alternatywnego sposobu dostępu przez osobę występującą z żądaniem, osoba ta ma prawo do złożenia do podmiotu publicznego </w:t>
      </w:r>
      <w:r w:rsidRPr="0074622A">
        <w:rPr>
          <w:rFonts w:ascii="Times New Roman" w:hAnsi="Times New Roman"/>
          <w:b/>
          <w:bCs/>
          <w:sz w:val="18"/>
        </w:rPr>
        <w:t>skargi w sprawie zapewnienia dostępności cyfrowej</w:t>
      </w:r>
      <w:r w:rsidRPr="0074622A">
        <w:rPr>
          <w:rFonts w:ascii="Times New Roman" w:hAnsi="Times New Roman"/>
          <w:bCs/>
          <w:sz w:val="18"/>
        </w:rPr>
        <w:t xml:space="preserve"> strony internetowej, aplikacji mobilnej lub elementu strony internetowej, lub aplikacji mobilnej.</w:t>
      </w:r>
    </w:p>
    <w:p w14:paraId="37A3E15A" w14:textId="1D2C86B6" w:rsidR="00260434" w:rsidRPr="0074622A" w:rsidRDefault="00EB48F1" w:rsidP="003A0074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Cs/>
          <w:sz w:val="18"/>
        </w:rPr>
      </w:pPr>
      <w:bookmarkStart w:id="16" w:name="_Hlk163545706"/>
      <w:r w:rsidRPr="0074622A">
        <w:rPr>
          <w:rFonts w:ascii="Times New Roman" w:hAnsi="Times New Roman"/>
          <w:bCs/>
          <w:sz w:val="18"/>
        </w:rPr>
        <w:t>W przypadku niezapewnienia dostępności cyfrowej zgodnie z żądaniem osoby wnoszącej skargę, należy wskazać</w:t>
      </w:r>
      <w:bookmarkEnd w:id="16"/>
      <w:r w:rsidRPr="0074622A">
        <w:rPr>
          <w:rFonts w:ascii="Times New Roman" w:hAnsi="Times New Roman"/>
          <w:bCs/>
          <w:sz w:val="18"/>
        </w:rPr>
        <w:t xml:space="preserve"> </w:t>
      </w:r>
      <w:r w:rsidRPr="0074622A">
        <w:rPr>
          <w:rFonts w:ascii="Times New Roman" w:hAnsi="Times New Roman"/>
          <w:b/>
          <w:bCs/>
          <w:sz w:val="18"/>
        </w:rPr>
        <w:t>główną przyczynę odmowy zapewnienia dostępności</w:t>
      </w:r>
      <w:r w:rsidR="000C51E4" w:rsidRPr="0074622A">
        <w:rPr>
          <w:rFonts w:ascii="Times New Roman" w:hAnsi="Times New Roman"/>
          <w:b/>
          <w:sz w:val="18"/>
        </w:rPr>
        <w:t xml:space="preserve">, </w:t>
      </w:r>
      <w:r w:rsidR="001C2A92" w:rsidRPr="0074622A">
        <w:rPr>
          <w:rFonts w:ascii="Times New Roman" w:hAnsi="Times New Roman"/>
          <w:b/>
          <w:sz w:val="18"/>
        </w:rPr>
        <w:t>do której odnos</w:t>
      </w:r>
      <w:r w:rsidR="000C51E4" w:rsidRPr="0074622A">
        <w:rPr>
          <w:rFonts w:ascii="Times New Roman" w:hAnsi="Times New Roman"/>
          <w:b/>
          <w:sz w:val="18"/>
        </w:rPr>
        <w:t>i</w:t>
      </w:r>
      <w:r w:rsidR="001C2A92" w:rsidRPr="0074622A">
        <w:rPr>
          <w:rFonts w:ascii="Times New Roman" w:hAnsi="Times New Roman"/>
          <w:b/>
          <w:sz w:val="18"/>
        </w:rPr>
        <w:t xml:space="preserve"> się złożon</w:t>
      </w:r>
      <w:r w:rsidR="000C51E4" w:rsidRPr="0074622A">
        <w:rPr>
          <w:rFonts w:ascii="Times New Roman" w:hAnsi="Times New Roman"/>
          <w:b/>
          <w:sz w:val="18"/>
        </w:rPr>
        <w:t>a</w:t>
      </w:r>
      <w:r w:rsidR="001C2A92" w:rsidRPr="0074622A">
        <w:rPr>
          <w:rFonts w:ascii="Times New Roman" w:hAnsi="Times New Roman"/>
          <w:b/>
          <w:sz w:val="18"/>
        </w:rPr>
        <w:t xml:space="preserve"> skarg</w:t>
      </w:r>
      <w:r w:rsidR="000C51E4" w:rsidRPr="0074622A">
        <w:rPr>
          <w:rFonts w:ascii="Times New Roman" w:hAnsi="Times New Roman"/>
          <w:b/>
          <w:sz w:val="18"/>
        </w:rPr>
        <w:t>a</w:t>
      </w:r>
      <w:r w:rsidRPr="0074622A">
        <w:rPr>
          <w:rFonts w:ascii="Times New Roman" w:hAnsi="Times New Roman"/>
          <w:bCs/>
          <w:sz w:val="18"/>
        </w:rPr>
        <w:t>.</w:t>
      </w:r>
    </w:p>
    <w:sectPr w:rsidR="00260434" w:rsidRPr="0074622A" w:rsidSect="005A3D6B">
      <w:pgSz w:w="11906" w:h="16838"/>
      <w:pgMar w:top="709" w:right="720" w:bottom="720" w:left="720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A8313F" w14:textId="77777777" w:rsidR="00910C08" w:rsidRDefault="00910C08" w:rsidP="005840AE">
      <w:pPr>
        <w:spacing w:after="0" w:line="240" w:lineRule="auto"/>
      </w:pPr>
      <w:r>
        <w:separator/>
      </w:r>
    </w:p>
  </w:endnote>
  <w:endnote w:type="continuationSeparator" w:id="0">
    <w:p w14:paraId="08413E35" w14:textId="77777777" w:rsidR="00910C08" w:rsidRDefault="00910C08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70456A" w14:textId="77777777" w:rsidR="00910C08" w:rsidRDefault="00910C08" w:rsidP="005840AE">
      <w:pPr>
        <w:spacing w:after="0" w:line="240" w:lineRule="auto"/>
      </w:pPr>
      <w:r>
        <w:separator/>
      </w:r>
    </w:p>
  </w:footnote>
  <w:footnote w:type="continuationSeparator" w:id="0">
    <w:p w14:paraId="645EAE74" w14:textId="77777777" w:rsidR="00910C08" w:rsidRDefault="00910C08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3CEA" w14:textId="664FBF12" w:rsidR="00A055FC" w:rsidRPr="00290310" w:rsidRDefault="00A055FC" w:rsidP="00290310">
    <w:pPr>
      <w:pStyle w:val="Nagwek"/>
      <w:jc w:val="right"/>
      <w:rPr>
        <w:rFonts w:ascii="Times New Roman" w:hAnsi="Times New Roman"/>
      </w:rPr>
    </w:pPr>
    <w:r>
      <w:rPr>
        <w:lang w:val="pl-PL"/>
      </w:rPr>
      <w:t xml:space="preserve">str. </w:t>
    </w:r>
    <w:sdt>
      <w:sdtPr>
        <w:id w:val="-1543515913"/>
        <w:docPartObj>
          <w:docPartGallery w:val="Page Numbers (Top of Page)"/>
          <w:docPartUnique/>
        </w:docPartObj>
      </w:sdtPr>
      <w:sdtEndPr>
        <w:rPr>
          <w:rFonts w:ascii="Times New Roman" w:hAnsi="Times New Roman"/>
        </w:rPr>
      </w:sdtEndPr>
      <w:sdtContent>
        <w:r w:rsidRPr="00290310">
          <w:rPr>
            <w:rFonts w:ascii="Times New Roman" w:hAnsi="Times New Roman"/>
          </w:rPr>
          <w:fldChar w:fldCharType="begin"/>
        </w:r>
        <w:r w:rsidRPr="00290310">
          <w:rPr>
            <w:rFonts w:ascii="Times New Roman" w:hAnsi="Times New Roman"/>
          </w:rPr>
          <w:instrText>PAGE   \* MERGEFORMAT</w:instrText>
        </w:r>
        <w:r w:rsidRPr="00290310">
          <w:rPr>
            <w:rFonts w:ascii="Times New Roman" w:hAnsi="Times New Roman"/>
          </w:rPr>
          <w:fldChar w:fldCharType="separate"/>
        </w:r>
        <w:r w:rsidR="00B3211C" w:rsidRPr="00B3211C">
          <w:rPr>
            <w:rFonts w:ascii="Times New Roman" w:hAnsi="Times New Roman"/>
            <w:noProof/>
            <w:lang w:val="pl-PL"/>
          </w:rPr>
          <w:t>1</w:t>
        </w:r>
        <w:r w:rsidRPr="00290310">
          <w:rPr>
            <w:rFonts w:ascii="Times New Roman" w:hAnsi="Times New Roman"/>
          </w:rPr>
          <w:fldChar w:fldCharType="end"/>
        </w:r>
      </w:sdtContent>
    </w:sdt>
  </w:p>
  <w:p w14:paraId="78E00F49" w14:textId="77777777" w:rsidR="00A055FC" w:rsidRPr="008F642B" w:rsidRDefault="00A055FC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B2C7F"/>
    <w:multiLevelType w:val="hybridMultilevel"/>
    <w:tmpl w:val="C5FA7B26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1D32A4B"/>
    <w:multiLevelType w:val="hybridMultilevel"/>
    <w:tmpl w:val="7ECCF500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19753E"/>
    <w:multiLevelType w:val="hybridMultilevel"/>
    <w:tmpl w:val="7C7E565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70D6A"/>
    <w:multiLevelType w:val="hybridMultilevel"/>
    <w:tmpl w:val="2BCA5B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D020AB"/>
    <w:multiLevelType w:val="hybridMultilevel"/>
    <w:tmpl w:val="3B9C4A92"/>
    <w:lvl w:ilvl="0" w:tplc="3F562FAA">
      <w:start w:val="1"/>
      <w:numFmt w:val="decimal"/>
      <w:lvlText w:val="%1."/>
      <w:lvlJc w:val="left"/>
      <w:pPr>
        <w:ind w:left="79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7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73256A"/>
    <w:multiLevelType w:val="hybridMultilevel"/>
    <w:tmpl w:val="0F30F79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CD3B29"/>
    <w:multiLevelType w:val="hybridMultilevel"/>
    <w:tmpl w:val="5E80AA72"/>
    <w:lvl w:ilvl="0" w:tplc="9EA47B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011667"/>
    <w:multiLevelType w:val="hybridMultilevel"/>
    <w:tmpl w:val="52502ADC"/>
    <w:lvl w:ilvl="0" w:tplc="0415000F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236C3156"/>
    <w:multiLevelType w:val="hybridMultilevel"/>
    <w:tmpl w:val="E9BA39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5806C17"/>
    <w:multiLevelType w:val="hybridMultilevel"/>
    <w:tmpl w:val="21C27176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B3B3309"/>
    <w:multiLevelType w:val="hybridMultilevel"/>
    <w:tmpl w:val="477CE096"/>
    <w:lvl w:ilvl="0" w:tplc="5AAE2330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417C53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DC42B4"/>
    <w:multiLevelType w:val="hybridMultilevel"/>
    <w:tmpl w:val="ADC6FA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430D67"/>
    <w:multiLevelType w:val="hybridMultilevel"/>
    <w:tmpl w:val="C23624F4"/>
    <w:lvl w:ilvl="0" w:tplc="F20C3DD0">
      <w:start w:val="1"/>
      <w:numFmt w:val="lowerLetter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547D3E"/>
    <w:multiLevelType w:val="hybridMultilevel"/>
    <w:tmpl w:val="47365E8A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24" w15:restartNumberingAfterBreak="0">
    <w:nsid w:val="532040E1"/>
    <w:multiLevelType w:val="hybridMultilevel"/>
    <w:tmpl w:val="49300D98"/>
    <w:lvl w:ilvl="0" w:tplc="F0FA6B64">
      <w:start w:val="1"/>
      <w:numFmt w:val="decimal"/>
      <w:lvlText w:val="%1."/>
      <w:lvlJc w:val="left"/>
      <w:pPr>
        <w:ind w:left="420" w:hanging="36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5" w15:restartNumberingAfterBreak="0">
    <w:nsid w:val="54953061"/>
    <w:multiLevelType w:val="hybridMultilevel"/>
    <w:tmpl w:val="862CC9E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80073F"/>
    <w:multiLevelType w:val="hybridMultilevel"/>
    <w:tmpl w:val="DBC0DE9C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583D72A0"/>
    <w:multiLevelType w:val="hybridMultilevel"/>
    <w:tmpl w:val="C64CC9E4"/>
    <w:lvl w:ilvl="0" w:tplc="CA548A8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59D50D45"/>
    <w:multiLevelType w:val="hybridMultilevel"/>
    <w:tmpl w:val="742E92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1769C7"/>
    <w:multiLevelType w:val="hybridMultilevel"/>
    <w:tmpl w:val="E534A892"/>
    <w:lvl w:ilvl="0" w:tplc="9CDAD7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52B766E"/>
    <w:multiLevelType w:val="hybridMultilevel"/>
    <w:tmpl w:val="C17C23E6"/>
    <w:lvl w:ilvl="0" w:tplc="0415000F">
      <w:start w:val="1"/>
      <w:numFmt w:val="decimal"/>
      <w:lvlText w:val="%1."/>
      <w:lvlJc w:val="left"/>
      <w:pPr>
        <w:ind w:left="790" w:hanging="360"/>
      </w:p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2" w15:restartNumberingAfterBreak="0">
    <w:nsid w:val="66BC7778"/>
    <w:multiLevelType w:val="hybridMultilevel"/>
    <w:tmpl w:val="4C30302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8583607"/>
    <w:multiLevelType w:val="hybridMultilevel"/>
    <w:tmpl w:val="D076F908"/>
    <w:lvl w:ilvl="0" w:tplc="38547114">
      <w:start w:val="1"/>
      <w:numFmt w:val="lowerLetter"/>
      <w:lvlText w:val="%1."/>
      <w:lvlJc w:val="left"/>
      <w:pPr>
        <w:ind w:left="114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4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C887185"/>
    <w:multiLevelType w:val="hybridMultilevel"/>
    <w:tmpl w:val="1D102F0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FD5194F"/>
    <w:multiLevelType w:val="hybridMultilevel"/>
    <w:tmpl w:val="48FEBA04"/>
    <w:lvl w:ilvl="0" w:tplc="E5581874">
      <w:start w:val="1"/>
      <w:numFmt w:val="lowerLetter"/>
      <w:lvlText w:val="%1."/>
      <w:lvlJc w:val="left"/>
      <w:pPr>
        <w:ind w:left="1440" w:hanging="360"/>
      </w:pPr>
      <w:rPr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7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212AFC"/>
    <w:multiLevelType w:val="hybridMultilevel"/>
    <w:tmpl w:val="5E86AD9C"/>
    <w:lvl w:ilvl="0" w:tplc="660690A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 w15:restartNumberingAfterBreak="0">
    <w:nsid w:val="73705C9B"/>
    <w:multiLevelType w:val="hybridMultilevel"/>
    <w:tmpl w:val="01A21C1C"/>
    <w:lvl w:ilvl="0" w:tplc="E26034A0">
      <w:start w:val="1"/>
      <w:numFmt w:val="decimal"/>
      <w:lvlText w:val="%1."/>
      <w:lvlJc w:val="left"/>
      <w:pPr>
        <w:ind w:left="790" w:hanging="360"/>
      </w:pPr>
      <w:rPr>
        <w:b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10" w:hanging="360"/>
      </w:pPr>
    </w:lvl>
    <w:lvl w:ilvl="2" w:tplc="0415001B" w:tentative="1">
      <w:start w:val="1"/>
      <w:numFmt w:val="lowerRoman"/>
      <w:lvlText w:val="%3."/>
      <w:lvlJc w:val="right"/>
      <w:pPr>
        <w:ind w:left="2230" w:hanging="180"/>
      </w:pPr>
    </w:lvl>
    <w:lvl w:ilvl="3" w:tplc="0415000F" w:tentative="1">
      <w:start w:val="1"/>
      <w:numFmt w:val="decimal"/>
      <w:lvlText w:val="%4."/>
      <w:lvlJc w:val="left"/>
      <w:pPr>
        <w:ind w:left="2950" w:hanging="360"/>
      </w:pPr>
    </w:lvl>
    <w:lvl w:ilvl="4" w:tplc="04150019" w:tentative="1">
      <w:start w:val="1"/>
      <w:numFmt w:val="lowerLetter"/>
      <w:lvlText w:val="%5."/>
      <w:lvlJc w:val="left"/>
      <w:pPr>
        <w:ind w:left="3670" w:hanging="360"/>
      </w:pPr>
    </w:lvl>
    <w:lvl w:ilvl="5" w:tplc="0415001B" w:tentative="1">
      <w:start w:val="1"/>
      <w:numFmt w:val="lowerRoman"/>
      <w:lvlText w:val="%6."/>
      <w:lvlJc w:val="right"/>
      <w:pPr>
        <w:ind w:left="4390" w:hanging="180"/>
      </w:pPr>
    </w:lvl>
    <w:lvl w:ilvl="6" w:tplc="0415000F" w:tentative="1">
      <w:start w:val="1"/>
      <w:numFmt w:val="decimal"/>
      <w:lvlText w:val="%7."/>
      <w:lvlJc w:val="left"/>
      <w:pPr>
        <w:ind w:left="5110" w:hanging="360"/>
      </w:pPr>
    </w:lvl>
    <w:lvl w:ilvl="7" w:tplc="04150019" w:tentative="1">
      <w:start w:val="1"/>
      <w:numFmt w:val="lowerLetter"/>
      <w:lvlText w:val="%8."/>
      <w:lvlJc w:val="left"/>
      <w:pPr>
        <w:ind w:left="5830" w:hanging="360"/>
      </w:pPr>
    </w:lvl>
    <w:lvl w:ilvl="8" w:tplc="0415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40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52C5791"/>
    <w:multiLevelType w:val="hybridMultilevel"/>
    <w:tmpl w:val="249833CA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A253A2B"/>
    <w:multiLevelType w:val="hybridMultilevel"/>
    <w:tmpl w:val="82A43684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B2501D2"/>
    <w:multiLevelType w:val="hybridMultilevel"/>
    <w:tmpl w:val="26DADAA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4"/>
  </w:num>
  <w:num w:numId="3">
    <w:abstractNumId w:val="4"/>
  </w:num>
  <w:num w:numId="4">
    <w:abstractNumId w:val="17"/>
  </w:num>
  <w:num w:numId="5">
    <w:abstractNumId w:val="9"/>
  </w:num>
  <w:num w:numId="6">
    <w:abstractNumId w:val="29"/>
  </w:num>
  <w:num w:numId="7">
    <w:abstractNumId w:val="19"/>
  </w:num>
  <w:num w:numId="8">
    <w:abstractNumId w:val="37"/>
  </w:num>
  <w:num w:numId="9">
    <w:abstractNumId w:val="7"/>
  </w:num>
  <w:num w:numId="10">
    <w:abstractNumId w:val="40"/>
  </w:num>
  <w:num w:numId="11">
    <w:abstractNumId w:val="15"/>
  </w:num>
  <w:num w:numId="12">
    <w:abstractNumId w:val="20"/>
  </w:num>
  <w:num w:numId="13">
    <w:abstractNumId w:val="44"/>
  </w:num>
  <w:num w:numId="14">
    <w:abstractNumId w:val="16"/>
  </w:num>
  <w:num w:numId="15">
    <w:abstractNumId w:val="21"/>
  </w:num>
  <w:num w:numId="16">
    <w:abstractNumId w:val="38"/>
  </w:num>
  <w:num w:numId="17">
    <w:abstractNumId w:val="12"/>
  </w:num>
  <w:num w:numId="18">
    <w:abstractNumId w:val="18"/>
  </w:num>
  <w:num w:numId="19">
    <w:abstractNumId w:val="41"/>
  </w:num>
  <w:num w:numId="20">
    <w:abstractNumId w:val="24"/>
  </w:num>
  <w:num w:numId="21">
    <w:abstractNumId w:val="10"/>
  </w:num>
  <w:num w:numId="22">
    <w:abstractNumId w:val="11"/>
  </w:num>
  <w:num w:numId="23">
    <w:abstractNumId w:val="0"/>
  </w:num>
  <w:num w:numId="24">
    <w:abstractNumId w:val="5"/>
  </w:num>
  <w:num w:numId="25">
    <w:abstractNumId w:val="25"/>
  </w:num>
  <w:num w:numId="26">
    <w:abstractNumId w:val="32"/>
  </w:num>
  <w:num w:numId="27">
    <w:abstractNumId w:val="43"/>
  </w:num>
  <w:num w:numId="28">
    <w:abstractNumId w:val="3"/>
  </w:num>
  <w:num w:numId="29">
    <w:abstractNumId w:val="28"/>
  </w:num>
  <w:num w:numId="30">
    <w:abstractNumId w:val="30"/>
  </w:num>
  <w:num w:numId="31">
    <w:abstractNumId w:val="22"/>
  </w:num>
  <w:num w:numId="32">
    <w:abstractNumId w:val="33"/>
  </w:num>
  <w:num w:numId="33">
    <w:abstractNumId w:val="6"/>
  </w:num>
  <w:num w:numId="34">
    <w:abstractNumId w:val="13"/>
  </w:num>
  <w:num w:numId="35">
    <w:abstractNumId w:val="42"/>
  </w:num>
  <w:num w:numId="36">
    <w:abstractNumId w:val="36"/>
  </w:num>
  <w:num w:numId="37">
    <w:abstractNumId w:val="27"/>
  </w:num>
  <w:num w:numId="38">
    <w:abstractNumId w:val="26"/>
  </w:num>
  <w:num w:numId="39">
    <w:abstractNumId w:val="14"/>
  </w:num>
  <w:num w:numId="40">
    <w:abstractNumId w:val="2"/>
  </w:num>
  <w:num w:numId="41">
    <w:abstractNumId w:val="35"/>
  </w:num>
  <w:num w:numId="42">
    <w:abstractNumId w:val="8"/>
  </w:num>
  <w:num w:numId="43">
    <w:abstractNumId w:val="31"/>
  </w:num>
  <w:num w:numId="44">
    <w:abstractNumId w:val="39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033C"/>
    <w:rsid w:val="00001161"/>
    <w:rsid w:val="00001737"/>
    <w:rsid w:val="00002340"/>
    <w:rsid w:val="000027FD"/>
    <w:rsid w:val="00003055"/>
    <w:rsid w:val="0000364E"/>
    <w:rsid w:val="000048D1"/>
    <w:rsid w:val="00007A6F"/>
    <w:rsid w:val="00010D92"/>
    <w:rsid w:val="00010F9B"/>
    <w:rsid w:val="00011F95"/>
    <w:rsid w:val="0001295B"/>
    <w:rsid w:val="00013D27"/>
    <w:rsid w:val="00014F42"/>
    <w:rsid w:val="00015C71"/>
    <w:rsid w:val="00017496"/>
    <w:rsid w:val="000179A9"/>
    <w:rsid w:val="00017D78"/>
    <w:rsid w:val="00021429"/>
    <w:rsid w:val="0002222D"/>
    <w:rsid w:val="00022A65"/>
    <w:rsid w:val="000241C7"/>
    <w:rsid w:val="00024802"/>
    <w:rsid w:val="000253EF"/>
    <w:rsid w:val="00025E9E"/>
    <w:rsid w:val="00027B5C"/>
    <w:rsid w:val="00032951"/>
    <w:rsid w:val="000352CE"/>
    <w:rsid w:val="00035FA0"/>
    <w:rsid w:val="000361F3"/>
    <w:rsid w:val="000411B7"/>
    <w:rsid w:val="000442C3"/>
    <w:rsid w:val="00044591"/>
    <w:rsid w:val="00044C98"/>
    <w:rsid w:val="0004650D"/>
    <w:rsid w:val="0004651F"/>
    <w:rsid w:val="0004700A"/>
    <w:rsid w:val="0004763E"/>
    <w:rsid w:val="000477AA"/>
    <w:rsid w:val="00050947"/>
    <w:rsid w:val="000511A5"/>
    <w:rsid w:val="000516E1"/>
    <w:rsid w:val="00052A1D"/>
    <w:rsid w:val="00053B04"/>
    <w:rsid w:val="00053BC8"/>
    <w:rsid w:val="000540E7"/>
    <w:rsid w:val="00054B60"/>
    <w:rsid w:val="00055378"/>
    <w:rsid w:val="000560C0"/>
    <w:rsid w:val="00060808"/>
    <w:rsid w:val="0006117A"/>
    <w:rsid w:val="0006159B"/>
    <w:rsid w:val="00061940"/>
    <w:rsid w:val="00061DB1"/>
    <w:rsid w:val="00063C09"/>
    <w:rsid w:val="00064DD6"/>
    <w:rsid w:val="00064E39"/>
    <w:rsid w:val="00065163"/>
    <w:rsid w:val="0006745F"/>
    <w:rsid w:val="0006756B"/>
    <w:rsid w:val="0007050E"/>
    <w:rsid w:val="000724D7"/>
    <w:rsid w:val="00072F37"/>
    <w:rsid w:val="00073EE1"/>
    <w:rsid w:val="00074926"/>
    <w:rsid w:val="000766BF"/>
    <w:rsid w:val="00076F08"/>
    <w:rsid w:val="0007779C"/>
    <w:rsid w:val="00077F8F"/>
    <w:rsid w:val="000815A4"/>
    <w:rsid w:val="00082ECA"/>
    <w:rsid w:val="0008316B"/>
    <w:rsid w:val="000839F3"/>
    <w:rsid w:val="00084141"/>
    <w:rsid w:val="00084C0B"/>
    <w:rsid w:val="0008701B"/>
    <w:rsid w:val="00087A01"/>
    <w:rsid w:val="00090890"/>
    <w:rsid w:val="00091150"/>
    <w:rsid w:val="00091242"/>
    <w:rsid w:val="000925B5"/>
    <w:rsid w:val="00092D81"/>
    <w:rsid w:val="0009478E"/>
    <w:rsid w:val="000961F5"/>
    <w:rsid w:val="00096325"/>
    <w:rsid w:val="00097929"/>
    <w:rsid w:val="00097F16"/>
    <w:rsid w:val="000A2542"/>
    <w:rsid w:val="000A2B3A"/>
    <w:rsid w:val="000A48ED"/>
    <w:rsid w:val="000A645C"/>
    <w:rsid w:val="000A6544"/>
    <w:rsid w:val="000A7BBF"/>
    <w:rsid w:val="000A7CF6"/>
    <w:rsid w:val="000A7DB4"/>
    <w:rsid w:val="000B01AD"/>
    <w:rsid w:val="000B0953"/>
    <w:rsid w:val="000B11B3"/>
    <w:rsid w:val="000B2675"/>
    <w:rsid w:val="000B391D"/>
    <w:rsid w:val="000B3C5A"/>
    <w:rsid w:val="000B55DF"/>
    <w:rsid w:val="000B56A7"/>
    <w:rsid w:val="000B7AA3"/>
    <w:rsid w:val="000B7D09"/>
    <w:rsid w:val="000C0396"/>
    <w:rsid w:val="000C0EEB"/>
    <w:rsid w:val="000C2196"/>
    <w:rsid w:val="000C3AEA"/>
    <w:rsid w:val="000C51E4"/>
    <w:rsid w:val="000C5BB0"/>
    <w:rsid w:val="000C6B82"/>
    <w:rsid w:val="000C7B93"/>
    <w:rsid w:val="000D08AA"/>
    <w:rsid w:val="000D1E00"/>
    <w:rsid w:val="000D2C63"/>
    <w:rsid w:val="000D3017"/>
    <w:rsid w:val="000D3697"/>
    <w:rsid w:val="000D402D"/>
    <w:rsid w:val="000D61F4"/>
    <w:rsid w:val="000D6833"/>
    <w:rsid w:val="000D740B"/>
    <w:rsid w:val="000E085A"/>
    <w:rsid w:val="000E17E9"/>
    <w:rsid w:val="000E1CFC"/>
    <w:rsid w:val="000E26BC"/>
    <w:rsid w:val="000E3770"/>
    <w:rsid w:val="000E4200"/>
    <w:rsid w:val="000E6822"/>
    <w:rsid w:val="000E6A83"/>
    <w:rsid w:val="000F16C7"/>
    <w:rsid w:val="000F1901"/>
    <w:rsid w:val="000F192A"/>
    <w:rsid w:val="000F219A"/>
    <w:rsid w:val="000F24E8"/>
    <w:rsid w:val="000F535C"/>
    <w:rsid w:val="000F5AD0"/>
    <w:rsid w:val="000F680F"/>
    <w:rsid w:val="000F69D3"/>
    <w:rsid w:val="0010127C"/>
    <w:rsid w:val="00101A0D"/>
    <w:rsid w:val="00107823"/>
    <w:rsid w:val="00111C80"/>
    <w:rsid w:val="00112021"/>
    <w:rsid w:val="001126DF"/>
    <w:rsid w:val="001129F8"/>
    <w:rsid w:val="00114979"/>
    <w:rsid w:val="001160B7"/>
    <w:rsid w:val="001174C2"/>
    <w:rsid w:val="001174EE"/>
    <w:rsid w:val="001201A4"/>
    <w:rsid w:val="001205A6"/>
    <w:rsid w:val="00120694"/>
    <w:rsid w:val="001219CE"/>
    <w:rsid w:val="0012241E"/>
    <w:rsid w:val="00125F06"/>
    <w:rsid w:val="001269A2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1908"/>
    <w:rsid w:val="001421DA"/>
    <w:rsid w:val="001426A6"/>
    <w:rsid w:val="00145ADB"/>
    <w:rsid w:val="0014730D"/>
    <w:rsid w:val="001525D8"/>
    <w:rsid w:val="00153A22"/>
    <w:rsid w:val="001545F1"/>
    <w:rsid w:val="001554EB"/>
    <w:rsid w:val="001558B2"/>
    <w:rsid w:val="00155B0B"/>
    <w:rsid w:val="00157573"/>
    <w:rsid w:val="001606CF"/>
    <w:rsid w:val="00160AF4"/>
    <w:rsid w:val="00161C84"/>
    <w:rsid w:val="001637A2"/>
    <w:rsid w:val="00164035"/>
    <w:rsid w:val="00164EE2"/>
    <w:rsid w:val="00164F15"/>
    <w:rsid w:val="00165DDD"/>
    <w:rsid w:val="00166203"/>
    <w:rsid w:val="00166CD0"/>
    <w:rsid w:val="00166DD7"/>
    <w:rsid w:val="001725A8"/>
    <w:rsid w:val="001735C0"/>
    <w:rsid w:val="00173F11"/>
    <w:rsid w:val="00174BC0"/>
    <w:rsid w:val="00175C03"/>
    <w:rsid w:val="00176985"/>
    <w:rsid w:val="00177D2C"/>
    <w:rsid w:val="00180E8E"/>
    <w:rsid w:val="00181FC6"/>
    <w:rsid w:val="00182ED8"/>
    <w:rsid w:val="00183E7D"/>
    <w:rsid w:val="0018401E"/>
    <w:rsid w:val="001861B8"/>
    <w:rsid w:val="0018680F"/>
    <w:rsid w:val="00186E0F"/>
    <w:rsid w:val="0018739C"/>
    <w:rsid w:val="00187E0F"/>
    <w:rsid w:val="00187F15"/>
    <w:rsid w:val="0019040B"/>
    <w:rsid w:val="0019269F"/>
    <w:rsid w:val="00193BAE"/>
    <w:rsid w:val="001944AA"/>
    <w:rsid w:val="001944F1"/>
    <w:rsid w:val="0019672A"/>
    <w:rsid w:val="001969F2"/>
    <w:rsid w:val="001A0612"/>
    <w:rsid w:val="001A1EB4"/>
    <w:rsid w:val="001A2AF2"/>
    <w:rsid w:val="001A2B2A"/>
    <w:rsid w:val="001A3CCC"/>
    <w:rsid w:val="001A4129"/>
    <w:rsid w:val="001A4CD5"/>
    <w:rsid w:val="001A4E0E"/>
    <w:rsid w:val="001A4FA9"/>
    <w:rsid w:val="001A612D"/>
    <w:rsid w:val="001A61CE"/>
    <w:rsid w:val="001A6820"/>
    <w:rsid w:val="001A7E22"/>
    <w:rsid w:val="001B04EC"/>
    <w:rsid w:val="001B137E"/>
    <w:rsid w:val="001B19AC"/>
    <w:rsid w:val="001B1B21"/>
    <w:rsid w:val="001B245C"/>
    <w:rsid w:val="001B2969"/>
    <w:rsid w:val="001B2C79"/>
    <w:rsid w:val="001B32BF"/>
    <w:rsid w:val="001B474A"/>
    <w:rsid w:val="001B50FA"/>
    <w:rsid w:val="001B5A03"/>
    <w:rsid w:val="001B61B9"/>
    <w:rsid w:val="001B62B4"/>
    <w:rsid w:val="001B6639"/>
    <w:rsid w:val="001B79D6"/>
    <w:rsid w:val="001C1272"/>
    <w:rsid w:val="001C1B09"/>
    <w:rsid w:val="001C1BE6"/>
    <w:rsid w:val="001C2A92"/>
    <w:rsid w:val="001C35D0"/>
    <w:rsid w:val="001C3885"/>
    <w:rsid w:val="001C549A"/>
    <w:rsid w:val="001C5913"/>
    <w:rsid w:val="001C75D9"/>
    <w:rsid w:val="001C7776"/>
    <w:rsid w:val="001C7B4C"/>
    <w:rsid w:val="001C7BF4"/>
    <w:rsid w:val="001D03C6"/>
    <w:rsid w:val="001D33E0"/>
    <w:rsid w:val="001D518D"/>
    <w:rsid w:val="001D5C0F"/>
    <w:rsid w:val="001D72FC"/>
    <w:rsid w:val="001D7CDC"/>
    <w:rsid w:val="001E0539"/>
    <w:rsid w:val="001E0DFC"/>
    <w:rsid w:val="001E1EB2"/>
    <w:rsid w:val="001E25CC"/>
    <w:rsid w:val="001E2F86"/>
    <w:rsid w:val="001E410E"/>
    <w:rsid w:val="001E4B94"/>
    <w:rsid w:val="001E6939"/>
    <w:rsid w:val="001E6B27"/>
    <w:rsid w:val="001E71F2"/>
    <w:rsid w:val="001E7C33"/>
    <w:rsid w:val="001F0BE3"/>
    <w:rsid w:val="001F1B6B"/>
    <w:rsid w:val="001F31C3"/>
    <w:rsid w:val="001F703F"/>
    <w:rsid w:val="001F70D1"/>
    <w:rsid w:val="00200EC8"/>
    <w:rsid w:val="00201494"/>
    <w:rsid w:val="00201643"/>
    <w:rsid w:val="0020337B"/>
    <w:rsid w:val="002042E3"/>
    <w:rsid w:val="0020593C"/>
    <w:rsid w:val="002061E7"/>
    <w:rsid w:val="002071ED"/>
    <w:rsid w:val="00207408"/>
    <w:rsid w:val="002119BE"/>
    <w:rsid w:val="002122F1"/>
    <w:rsid w:val="0021565F"/>
    <w:rsid w:val="00216A21"/>
    <w:rsid w:val="00217CBB"/>
    <w:rsid w:val="00220842"/>
    <w:rsid w:val="00221888"/>
    <w:rsid w:val="00221A90"/>
    <w:rsid w:val="002226A2"/>
    <w:rsid w:val="00222847"/>
    <w:rsid w:val="002236FE"/>
    <w:rsid w:val="002246A1"/>
    <w:rsid w:val="002248A2"/>
    <w:rsid w:val="00226E16"/>
    <w:rsid w:val="002271F4"/>
    <w:rsid w:val="002276E9"/>
    <w:rsid w:val="00227B01"/>
    <w:rsid w:val="00230E02"/>
    <w:rsid w:val="00233BC7"/>
    <w:rsid w:val="00233FF7"/>
    <w:rsid w:val="00234444"/>
    <w:rsid w:val="00234687"/>
    <w:rsid w:val="00235032"/>
    <w:rsid w:val="0023504A"/>
    <w:rsid w:val="002359F6"/>
    <w:rsid w:val="00235E27"/>
    <w:rsid w:val="00236047"/>
    <w:rsid w:val="00237102"/>
    <w:rsid w:val="002375C2"/>
    <w:rsid w:val="00237B19"/>
    <w:rsid w:val="00240588"/>
    <w:rsid w:val="002410C0"/>
    <w:rsid w:val="0024506A"/>
    <w:rsid w:val="0024701C"/>
    <w:rsid w:val="0024702D"/>
    <w:rsid w:val="002470EE"/>
    <w:rsid w:val="002478A7"/>
    <w:rsid w:val="00247918"/>
    <w:rsid w:val="0025257A"/>
    <w:rsid w:val="00252794"/>
    <w:rsid w:val="00253122"/>
    <w:rsid w:val="00254C87"/>
    <w:rsid w:val="00254DC6"/>
    <w:rsid w:val="00260434"/>
    <w:rsid w:val="002611F3"/>
    <w:rsid w:val="00262D08"/>
    <w:rsid w:val="00263C51"/>
    <w:rsid w:val="002666BF"/>
    <w:rsid w:val="0026684E"/>
    <w:rsid w:val="00266BAA"/>
    <w:rsid w:val="002679C6"/>
    <w:rsid w:val="00267B5C"/>
    <w:rsid w:val="00267B85"/>
    <w:rsid w:val="00267F62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4D50"/>
    <w:rsid w:val="0028553E"/>
    <w:rsid w:val="00290310"/>
    <w:rsid w:val="00290576"/>
    <w:rsid w:val="0029099D"/>
    <w:rsid w:val="00290DF7"/>
    <w:rsid w:val="00291300"/>
    <w:rsid w:val="00291383"/>
    <w:rsid w:val="0029210D"/>
    <w:rsid w:val="00292CA8"/>
    <w:rsid w:val="00292DD2"/>
    <w:rsid w:val="00293368"/>
    <w:rsid w:val="002933DF"/>
    <w:rsid w:val="00293E57"/>
    <w:rsid w:val="00294022"/>
    <w:rsid w:val="0029524B"/>
    <w:rsid w:val="00296C61"/>
    <w:rsid w:val="00296CDC"/>
    <w:rsid w:val="00297C1F"/>
    <w:rsid w:val="002A0742"/>
    <w:rsid w:val="002A3661"/>
    <w:rsid w:val="002A41F2"/>
    <w:rsid w:val="002A44E8"/>
    <w:rsid w:val="002A6205"/>
    <w:rsid w:val="002A6864"/>
    <w:rsid w:val="002A6A98"/>
    <w:rsid w:val="002A719B"/>
    <w:rsid w:val="002A71D9"/>
    <w:rsid w:val="002A7930"/>
    <w:rsid w:val="002A7BF1"/>
    <w:rsid w:val="002B05D2"/>
    <w:rsid w:val="002B0AE7"/>
    <w:rsid w:val="002B0C8B"/>
    <w:rsid w:val="002B0D17"/>
    <w:rsid w:val="002B24DE"/>
    <w:rsid w:val="002B2552"/>
    <w:rsid w:val="002B2685"/>
    <w:rsid w:val="002B33D4"/>
    <w:rsid w:val="002B3891"/>
    <w:rsid w:val="002B4A5F"/>
    <w:rsid w:val="002B5AE2"/>
    <w:rsid w:val="002C40AF"/>
    <w:rsid w:val="002C5080"/>
    <w:rsid w:val="002C52A1"/>
    <w:rsid w:val="002C60B4"/>
    <w:rsid w:val="002D282C"/>
    <w:rsid w:val="002D49BD"/>
    <w:rsid w:val="002D5209"/>
    <w:rsid w:val="002D576D"/>
    <w:rsid w:val="002D66D4"/>
    <w:rsid w:val="002D6DD4"/>
    <w:rsid w:val="002E0B6A"/>
    <w:rsid w:val="002E23FD"/>
    <w:rsid w:val="002E2C67"/>
    <w:rsid w:val="002E3324"/>
    <w:rsid w:val="002E3700"/>
    <w:rsid w:val="002E38F0"/>
    <w:rsid w:val="002E5312"/>
    <w:rsid w:val="002E58F0"/>
    <w:rsid w:val="002E5B3B"/>
    <w:rsid w:val="002E5F11"/>
    <w:rsid w:val="002E6865"/>
    <w:rsid w:val="002E6C76"/>
    <w:rsid w:val="002F11BD"/>
    <w:rsid w:val="002F13FA"/>
    <w:rsid w:val="002F257F"/>
    <w:rsid w:val="002F2833"/>
    <w:rsid w:val="002F316E"/>
    <w:rsid w:val="002F3334"/>
    <w:rsid w:val="002F39A9"/>
    <w:rsid w:val="002F3C4E"/>
    <w:rsid w:val="002F4AB6"/>
    <w:rsid w:val="002F4D1E"/>
    <w:rsid w:val="002F579F"/>
    <w:rsid w:val="002F61B2"/>
    <w:rsid w:val="002F7632"/>
    <w:rsid w:val="002F7CB3"/>
    <w:rsid w:val="00300F97"/>
    <w:rsid w:val="003045CE"/>
    <w:rsid w:val="003068A2"/>
    <w:rsid w:val="003072E8"/>
    <w:rsid w:val="0030796C"/>
    <w:rsid w:val="00314374"/>
    <w:rsid w:val="003166B4"/>
    <w:rsid w:val="00320B27"/>
    <w:rsid w:val="00320CE2"/>
    <w:rsid w:val="003214C6"/>
    <w:rsid w:val="00321653"/>
    <w:rsid w:val="003219EC"/>
    <w:rsid w:val="00321BDD"/>
    <w:rsid w:val="0032224A"/>
    <w:rsid w:val="00322518"/>
    <w:rsid w:val="003229A4"/>
    <w:rsid w:val="003233A8"/>
    <w:rsid w:val="00324368"/>
    <w:rsid w:val="00324395"/>
    <w:rsid w:val="003252CC"/>
    <w:rsid w:val="00325B36"/>
    <w:rsid w:val="00326D53"/>
    <w:rsid w:val="00327242"/>
    <w:rsid w:val="00327959"/>
    <w:rsid w:val="00330010"/>
    <w:rsid w:val="00330366"/>
    <w:rsid w:val="00333F17"/>
    <w:rsid w:val="00333FC6"/>
    <w:rsid w:val="00336203"/>
    <w:rsid w:val="003366C0"/>
    <w:rsid w:val="00336FC4"/>
    <w:rsid w:val="00337793"/>
    <w:rsid w:val="00337B23"/>
    <w:rsid w:val="0034058D"/>
    <w:rsid w:val="00341D8F"/>
    <w:rsid w:val="00343B82"/>
    <w:rsid w:val="00344277"/>
    <w:rsid w:val="00344C3C"/>
    <w:rsid w:val="00344EF0"/>
    <w:rsid w:val="0034572B"/>
    <w:rsid w:val="003463B5"/>
    <w:rsid w:val="0034669C"/>
    <w:rsid w:val="00347EE6"/>
    <w:rsid w:val="00350056"/>
    <w:rsid w:val="00350859"/>
    <w:rsid w:val="00351E48"/>
    <w:rsid w:val="00352FB7"/>
    <w:rsid w:val="00354177"/>
    <w:rsid w:val="003541DA"/>
    <w:rsid w:val="0035440C"/>
    <w:rsid w:val="00354D95"/>
    <w:rsid w:val="00355EA0"/>
    <w:rsid w:val="00357E5A"/>
    <w:rsid w:val="00360E6E"/>
    <w:rsid w:val="003623A5"/>
    <w:rsid w:val="003647C1"/>
    <w:rsid w:val="00364AF6"/>
    <w:rsid w:val="003651A1"/>
    <w:rsid w:val="00365259"/>
    <w:rsid w:val="00365E4C"/>
    <w:rsid w:val="00365F62"/>
    <w:rsid w:val="0036633F"/>
    <w:rsid w:val="0036665E"/>
    <w:rsid w:val="00366B17"/>
    <w:rsid w:val="00367172"/>
    <w:rsid w:val="00367ACD"/>
    <w:rsid w:val="00367F69"/>
    <w:rsid w:val="003736C4"/>
    <w:rsid w:val="00373D96"/>
    <w:rsid w:val="00373DD9"/>
    <w:rsid w:val="00375B56"/>
    <w:rsid w:val="00375D64"/>
    <w:rsid w:val="00375F51"/>
    <w:rsid w:val="0037729D"/>
    <w:rsid w:val="0037796B"/>
    <w:rsid w:val="003779AA"/>
    <w:rsid w:val="00377DEB"/>
    <w:rsid w:val="003817F0"/>
    <w:rsid w:val="00381D34"/>
    <w:rsid w:val="00382074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1E0E"/>
    <w:rsid w:val="0039260C"/>
    <w:rsid w:val="00392A66"/>
    <w:rsid w:val="00393B23"/>
    <w:rsid w:val="00394CD2"/>
    <w:rsid w:val="00395D71"/>
    <w:rsid w:val="003978CA"/>
    <w:rsid w:val="003A0074"/>
    <w:rsid w:val="003A2CB7"/>
    <w:rsid w:val="003A3891"/>
    <w:rsid w:val="003A38AA"/>
    <w:rsid w:val="003A48A1"/>
    <w:rsid w:val="003A5088"/>
    <w:rsid w:val="003A5E43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4F82"/>
    <w:rsid w:val="003B71AA"/>
    <w:rsid w:val="003B7381"/>
    <w:rsid w:val="003C0E80"/>
    <w:rsid w:val="003C152A"/>
    <w:rsid w:val="003C1AF9"/>
    <w:rsid w:val="003C2554"/>
    <w:rsid w:val="003C42C8"/>
    <w:rsid w:val="003D2274"/>
    <w:rsid w:val="003D28E3"/>
    <w:rsid w:val="003D5E46"/>
    <w:rsid w:val="003D5E82"/>
    <w:rsid w:val="003D64B4"/>
    <w:rsid w:val="003D66C7"/>
    <w:rsid w:val="003D6E47"/>
    <w:rsid w:val="003E009C"/>
    <w:rsid w:val="003E09CB"/>
    <w:rsid w:val="003E1C0B"/>
    <w:rsid w:val="003E322B"/>
    <w:rsid w:val="003E3B51"/>
    <w:rsid w:val="003E4159"/>
    <w:rsid w:val="003E5124"/>
    <w:rsid w:val="003E6333"/>
    <w:rsid w:val="003E67C6"/>
    <w:rsid w:val="003E6BC1"/>
    <w:rsid w:val="003E6FCD"/>
    <w:rsid w:val="003E729B"/>
    <w:rsid w:val="003E72A2"/>
    <w:rsid w:val="003E7365"/>
    <w:rsid w:val="003F2C6F"/>
    <w:rsid w:val="003F4572"/>
    <w:rsid w:val="003F49C5"/>
    <w:rsid w:val="003F78BA"/>
    <w:rsid w:val="00401034"/>
    <w:rsid w:val="00401111"/>
    <w:rsid w:val="0040178C"/>
    <w:rsid w:val="004021F4"/>
    <w:rsid w:val="0040237F"/>
    <w:rsid w:val="00402890"/>
    <w:rsid w:val="00402CD8"/>
    <w:rsid w:val="0040322A"/>
    <w:rsid w:val="00403736"/>
    <w:rsid w:val="00403953"/>
    <w:rsid w:val="00403AA0"/>
    <w:rsid w:val="00404E6E"/>
    <w:rsid w:val="004054AE"/>
    <w:rsid w:val="0040668C"/>
    <w:rsid w:val="00407272"/>
    <w:rsid w:val="00412867"/>
    <w:rsid w:val="00412C91"/>
    <w:rsid w:val="0041406E"/>
    <w:rsid w:val="00414CF0"/>
    <w:rsid w:val="00415107"/>
    <w:rsid w:val="00415171"/>
    <w:rsid w:val="004151B8"/>
    <w:rsid w:val="00415E65"/>
    <w:rsid w:val="0041659C"/>
    <w:rsid w:val="00416E4C"/>
    <w:rsid w:val="00417332"/>
    <w:rsid w:val="0042055C"/>
    <w:rsid w:val="00420EAA"/>
    <w:rsid w:val="00422080"/>
    <w:rsid w:val="0042295B"/>
    <w:rsid w:val="00423643"/>
    <w:rsid w:val="004241AF"/>
    <w:rsid w:val="00424364"/>
    <w:rsid w:val="00425D50"/>
    <w:rsid w:val="00425F97"/>
    <w:rsid w:val="0042642E"/>
    <w:rsid w:val="00427D97"/>
    <w:rsid w:val="00431B29"/>
    <w:rsid w:val="00431FD5"/>
    <w:rsid w:val="004326D2"/>
    <w:rsid w:val="00432B2C"/>
    <w:rsid w:val="00432C1B"/>
    <w:rsid w:val="00433ABD"/>
    <w:rsid w:val="00433D42"/>
    <w:rsid w:val="00433E86"/>
    <w:rsid w:val="004361CF"/>
    <w:rsid w:val="00436EC6"/>
    <w:rsid w:val="004377F2"/>
    <w:rsid w:val="004379D6"/>
    <w:rsid w:val="00437A0C"/>
    <w:rsid w:val="00437C4F"/>
    <w:rsid w:val="00437DE9"/>
    <w:rsid w:val="00437F5D"/>
    <w:rsid w:val="00437FED"/>
    <w:rsid w:val="00440901"/>
    <w:rsid w:val="00440B18"/>
    <w:rsid w:val="00440E1C"/>
    <w:rsid w:val="00440E56"/>
    <w:rsid w:val="00440F98"/>
    <w:rsid w:val="004452F3"/>
    <w:rsid w:val="004456E6"/>
    <w:rsid w:val="004459F1"/>
    <w:rsid w:val="00445B64"/>
    <w:rsid w:val="0044614B"/>
    <w:rsid w:val="00446D3F"/>
    <w:rsid w:val="00452643"/>
    <w:rsid w:val="0045300F"/>
    <w:rsid w:val="0045339C"/>
    <w:rsid w:val="004559C5"/>
    <w:rsid w:val="004562BB"/>
    <w:rsid w:val="004562D7"/>
    <w:rsid w:val="00456FE8"/>
    <w:rsid w:val="00460B95"/>
    <w:rsid w:val="00460B99"/>
    <w:rsid w:val="00460C4A"/>
    <w:rsid w:val="00461E78"/>
    <w:rsid w:val="0046236D"/>
    <w:rsid w:val="004624E9"/>
    <w:rsid w:val="00463FA5"/>
    <w:rsid w:val="00464ACB"/>
    <w:rsid w:val="00465461"/>
    <w:rsid w:val="0046640E"/>
    <w:rsid w:val="00466C9F"/>
    <w:rsid w:val="00470582"/>
    <w:rsid w:val="00470DAF"/>
    <w:rsid w:val="00472589"/>
    <w:rsid w:val="00473180"/>
    <w:rsid w:val="004739FC"/>
    <w:rsid w:val="00473BCD"/>
    <w:rsid w:val="0047742C"/>
    <w:rsid w:val="00480272"/>
    <w:rsid w:val="0048103C"/>
    <w:rsid w:val="004810C7"/>
    <w:rsid w:val="004819E6"/>
    <w:rsid w:val="00481AC7"/>
    <w:rsid w:val="00481BBD"/>
    <w:rsid w:val="00482F54"/>
    <w:rsid w:val="00483803"/>
    <w:rsid w:val="00483824"/>
    <w:rsid w:val="00485588"/>
    <w:rsid w:val="00485731"/>
    <w:rsid w:val="00486659"/>
    <w:rsid w:val="0048724B"/>
    <w:rsid w:val="004876C4"/>
    <w:rsid w:val="00487C32"/>
    <w:rsid w:val="004903F7"/>
    <w:rsid w:val="004905CC"/>
    <w:rsid w:val="004911D9"/>
    <w:rsid w:val="00491652"/>
    <w:rsid w:val="00491B0B"/>
    <w:rsid w:val="00491E31"/>
    <w:rsid w:val="00492094"/>
    <w:rsid w:val="004921DF"/>
    <w:rsid w:val="0049264D"/>
    <w:rsid w:val="0049461A"/>
    <w:rsid w:val="00495378"/>
    <w:rsid w:val="00496FC4"/>
    <w:rsid w:val="00497090"/>
    <w:rsid w:val="004A0F84"/>
    <w:rsid w:val="004A16A6"/>
    <w:rsid w:val="004A1C39"/>
    <w:rsid w:val="004A227F"/>
    <w:rsid w:val="004A2A71"/>
    <w:rsid w:val="004A2DC2"/>
    <w:rsid w:val="004A3BAF"/>
    <w:rsid w:val="004A3EEC"/>
    <w:rsid w:val="004A4414"/>
    <w:rsid w:val="004A493E"/>
    <w:rsid w:val="004A52AF"/>
    <w:rsid w:val="004A5F4D"/>
    <w:rsid w:val="004A6182"/>
    <w:rsid w:val="004A61B6"/>
    <w:rsid w:val="004A62E6"/>
    <w:rsid w:val="004A6357"/>
    <w:rsid w:val="004A7376"/>
    <w:rsid w:val="004A7674"/>
    <w:rsid w:val="004B1CC7"/>
    <w:rsid w:val="004B2D33"/>
    <w:rsid w:val="004B30AD"/>
    <w:rsid w:val="004B3AE6"/>
    <w:rsid w:val="004B3DFC"/>
    <w:rsid w:val="004B4AF2"/>
    <w:rsid w:val="004B4F1D"/>
    <w:rsid w:val="004B60BD"/>
    <w:rsid w:val="004B76A7"/>
    <w:rsid w:val="004B7E10"/>
    <w:rsid w:val="004C1351"/>
    <w:rsid w:val="004C2F2B"/>
    <w:rsid w:val="004C41B2"/>
    <w:rsid w:val="004D051B"/>
    <w:rsid w:val="004D0C39"/>
    <w:rsid w:val="004D0D35"/>
    <w:rsid w:val="004D1C7F"/>
    <w:rsid w:val="004D2AC2"/>
    <w:rsid w:val="004D318C"/>
    <w:rsid w:val="004D3B11"/>
    <w:rsid w:val="004D5A60"/>
    <w:rsid w:val="004D74B9"/>
    <w:rsid w:val="004D7819"/>
    <w:rsid w:val="004E0511"/>
    <w:rsid w:val="004E1844"/>
    <w:rsid w:val="004E18D0"/>
    <w:rsid w:val="004E3809"/>
    <w:rsid w:val="004E3918"/>
    <w:rsid w:val="004E4F6E"/>
    <w:rsid w:val="004E4FF9"/>
    <w:rsid w:val="004E7A17"/>
    <w:rsid w:val="004F0F07"/>
    <w:rsid w:val="004F36F1"/>
    <w:rsid w:val="004F40FD"/>
    <w:rsid w:val="004F51D1"/>
    <w:rsid w:val="004F5B7A"/>
    <w:rsid w:val="004F6028"/>
    <w:rsid w:val="004F68B7"/>
    <w:rsid w:val="004F73D5"/>
    <w:rsid w:val="004F76C8"/>
    <w:rsid w:val="0050005F"/>
    <w:rsid w:val="00500952"/>
    <w:rsid w:val="00500F73"/>
    <w:rsid w:val="00501B5A"/>
    <w:rsid w:val="00503706"/>
    <w:rsid w:val="00504FAE"/>
    <w:rsid w:val="00505B92"/>
    <w:rsid w:val="005072BD"/>
    <w:rsid w:val="00507D2E"/>
    <w:rsid w:val="005113F0"/>
    <w:rsid w:val="00513DA5"/>
    <w:rsid w:val="00515A92"/>
    <w:rsid w:val="005172B1"/>
    <w:rsid w:val="0052048A"/>
    <w:rsid w:val="00520976"/>
    <w:rsid w:val="005224A0"/>
    <w:rsid w:val="005227C8"/>
    <w:rsid w:val="00522C38"/>
    <w:rsid w:val="00524618"/>
    <w:rsid w:val="0052625C"/>
    <w:rsid w:val="00526500"/>
    <w:rsid w:val="005272CD"/>
    <w:rsid w:val="0052755E"/>
    <w:rsid w:val="005277D9"/>
    <w:rsid w:val="00530F52"/>
    <w:rsid w:val="005314F6"/>
    <w:rsid w:val="0053172F"/>
    <w:rsid w:val="0053199A"/>
    <w:rsid w:val="00531AA1"/>
    <w:rsid w:val="00531DC0"/>
    <w:rsid w:val="0053252C"/>
    <w:rsid w:val="00532594"/>
    <w:rsid w:val="0053314E"/>
    <w:rsid w:val="00533934"/>
    <w:rsid w:val="00533FF2"/>
    <w:rsid w:val="0053488C"/>
    <w:rsid w:val="00536656"/>
    <w:rsid w:val="00540733"/>
    <w:rsid w:val="00540CEB"/>
    <w:rsid w:val="00541851"/>
    <w:rsid w:val="00542560"/>
    <w:rsid w:val="00543458"/>
    <w:rsid w:val="00544017"/>
    <w:rsid w:val="005444CE"/>
    <w:rsid w:val="00544A5C"/>
    <w:rsid w:val="005454A4"/>
    <w:rsid w:val="0054585E"/>
    <w:rsid w:val="0054716D"/>
    <w:rsid w:val="00547FB2"/>
    <w:rsid w:val="00550DD8"/>
    <w:rsid w:val="00555ACB"/>
    <w:rsid w:val="005567F5"/>
    <w:rsid w:val="005600BA"/>
    <w:rsid w:val="00560BC2"/>
    <w:rsid w:val="00562510"/>
    <w:rsid w:val="00562578"/>
    <w:rsid w:val="00563309"/>
    <w:rsid w:val="005644CA"/>
    <w:rsid w:val="00564683"/>
    <w:rsid w:val="00565070"/>
    <w:rsid w:val="00566A58"/>
    <w:rsid w:val="005678A4"/>
    <w:rsid w:val="00570FDC"/>
    <w:rsid w:val="0057288D"/>
    <w:rsid w:val="00572B79"/>
    <w:rsid w:val="00573702"/>
    <w:rsid w:val="0057482A"/>
    <w:rsid w:val="00575F1C"/>
    <w:rsid w:val="00577EE1"/>
    <w:rsid w:val="00580954"/>
    <w:rsid w:val="00581FCA"/>
    <w:rsid w:val="005828F4"/>
    <w:rsid w:val="00582977"/>
    <w:rsid w:val="0058358C"/>
    <w:rsid w:val="00583A31"/>
    <w:rsid w:val="005840AE"/>
    <w:rsid w:val="005841A6"/>
    <w:rsid w:val="005842EE"/>
    <w:rsid w:val="005855D6"/>
    <w:rsid w:val="00585D0C"/>
    <w:rsid w:val="0058692D"/>
    <w:rsid w:val="00586D07"/>
    <w:rsid w:val="00586D11"/>
    <w:rsid w:val="0058754C"/>
    <w:rsid w:val="0059064E"/>
    <w:rsid w:val="00590822"/>
    <w:rsid w:val="00590F48"/>
    <w:rsid w:val="0059141C"/>
    <w:rsid w:val="00591D6D"/>
    <w:rsid w:val="00592572"/>
    <w:rsid w:val="00592B24"/>
    <w:rsid w:val="00592FA9"/>
    <w:rsid w:val="005935A1"/>
    <w:rsid w:val="00593C19"/>
    <w:rsid w:val="005952D9"/>
    <w:rsid w:val="005960BA"/>
    <w:rsid w:val="00597D15"/>
    <w:rsid w:val="005A0110"/>
    <w:rsid w:val="005A16D6"/>
    <w:rsid w:val="005A30E6"/>
    <w:rsid w:val="005A3268"/>
    <w:rsid w:val="005A32DE"/>
    <w:rsid w:val="005A3457"/>
    <w:rsid w:val="005A3957"/>
    <w:rsid w:val="005A3D6B"/>
    <w:rsid w:val="005A3DCC"/>
    <w:rsid w:val="005A482B"/>
    <w:rsid w:val="005A6099"/>
    <w:rsid w:val="005A6203"/>
    <w:rsid w:val="005A6D91"/>
    <w:rsid w:val="005A7BF3"/>
    <w:rsid w:val="005B0A39"/>
    <w:rsid w:val="005B1286"/>
    <w:rsid w:val="005B3862"/>
    <w:rsid w:val="005B4881"/>
    <w:rsid w:val="005B503F"/>
    <w:rsid w:val="005B6210"/>
    <w:rsid w:val="005B6CE4"/>
    <w:rsid w:val="005C307A"/>
    <w:rsid w:val="005C3EAD"/>
    <w:rsid w:val="005C407B"/>
    <w:rsid w:val="005C4C2F"/>
    <w:rsid w:val="005D0601"/>
    <w:rsid w:val="005D13AC"/>
    <w:rsid w:val="005D14D3"/>
    <w:rsid w:val="005D19B2"/>
    <w:rsid w:val="005D29D0"/>
    <w:rsid w:val="005D635D"/>
    <w:rsid w:val="005D6C11"/>
    <w:rsid w:val="005E01C3"/>
    <w:rsid w:val="005E02CE"/>
    <w:rsid w:val="005E0F40"/>
    <w:rsid w:val="005E2D89"/>
    <w:rsid w:val="005E2FF6"/>
    <w:rsid w:val="005E3AF5"/>
    <w:rsid w:val="005E7DCC"/>
    <w:rsid w:val="005F044F"/>
    <w:rsid w:val="005F0DE1"/>
    <w:rsid w:val="005F1250"/>
    <w:rsid w:val="005F2F54"/>
    <w:rsid w:val="005F3C20"/>
    <w:rsid w:val="005F5C61"/>
    <w:rsid w:val="005F5D69"/>
    <w:rsid w:val="005F6E69"/>
    <w:rsid w:val="005F6EAE"/>
    <w:rsid w:val="005F7E48"/>
    <w:rsid w:val="00600740"/>
    <w:rsid w:val="00600BCA"/>
    <w:rsid w:val="0060286E"/>
    <w:rsid w:val="0060374B"/>
    <w:rsid w:val="006039B5"/>
    <w:rsid w:val="00605144"/>
    <w:rsid w:val="00605D7B"/>
    <w:rsid w:val="006067A9"/>
    <w:rsid w:val="006070D2"/>
    <w:rsid w:val="0060744A"/>
    <w:rsid w:val="00607B31"/>
    <w:rsid w:val="00607F10"/>
    <w:rsid w:val="00610BD6"/>
    <w:rsid w:val="00610D31"/>
    <w:rsid w:val="00613241"/>
    <w:rsid w:val="00616EAF"/>
    <w:rsid w:val="00617198"/>
    <w:rsid w:val="0061754B"/>
    <w:rsid w:val="00617645"/>
    <w:rsid w:val="00617EB1"/>
    <w:rsid w:val="00622130"/>
    <w:rsid w:val="00624E0D"/>
    <w:rsid w:val="00625747"/>
    <w:rsid w:val="00626D9E"/>
    <w:rsid w:val="006278C9"/>
    <w:rsid w:val="006306A2"/>
    <w:rsid w:val="00631445"/>
    <w:rsid w:val="00632943"/>
    <w:rsid w:val="00632F4C"/>
    <w:rsid w:val="00633C25"/>
    <w:rsid w:val="00634B25"/>
    <w:rsid w:val="00634EE4"/>
    <w:rsid w:val="006357AA"/>
    <w:rsid w:val="00635967"/>
    <w:rsid w:val="00637C76"/>
    <w:rsid w:val="00637EDD"/>
    <w:rsid w:val="00637F2B"/>
    <w:rsid w:val="006416D8"/>
    <w:rsid w:val="00642315"/>
    <w:rsid w:val="00644BBC"/>
    <w:rsid w:val="00644C7D"/>
    <w:rsid w:val="006453CB"/>
    <w:rsid w:val="00645F9B"/>
    <w:rsid w:val="006470A7"/>
    <w:rsid w:val="00647184"/>
    <w:rsid w:val="0064742A"/>
    <w:rsid w:val="00650AF1"/>
    <w:rsid w:val="0065280C"/>
    <w:rsid w:val="00653438"/>
    <w:rsid w:val="006549E8"/>
    <w:rsid w:val="0065732F"/>
    <w:rsid w:val="00657817"/>
    <w:rsid w:val="00661AB2"/>
    <w:rsid w:val="006632C7"/>
    <w:rsid w:val="0066370F"/>
    <w:rsid w:val="00663FD4"/>
    <w:rsid w:val="00664FE7"/>
    <w:rsid w:val="006650AC"/>
    <w:rsid w:val="00665B42"/>
    <w:rsid w:val="006670EF"/>
    <w:rsid w:val="0066725D"/>
    <w:rsid w:val="00667602"/>
    <w:rsid w:val="006703EA"/>
    <w:rsid w:val="006707D0"/>
    <w:rsid w:val="0067360F"/>
    <w:rsid w:val="00675168"/>
    <w:rsid w:val="006752A0"/>
    <w:rsid w:val="0067586C"/>
    <w:rsid w:val="00675883"/>
    <w:rsid w:val="00676051"/>
    <w:rsid w:val="00677613"/>
    <w:rsid w:val="00680028"/>
    <w:rsid w:val="0068285F"/>
    <w:rsid w:val="006832B1"/>
    <w:rsid w:val="00684B9B"/>
    <w:rsid w:val="00684FF8"/>
    <w:rsid w:val="00686294"/>
    <w:rsid w:val="00686EDA"/>
    <w:rsid w:val="006872E3"/>
    <w:rsid w:val="00690915"/>
    <w:rsid w:val="006911F1"/>
    <w:rsid w:val="00691E13"/>
    <w:rsid w:val="00692563"/>
    <w:rsid w:val="00694421"/>
    <w:rsid w:val="00695809"/>
    <w:rsid w:val="00695C02"/>
    <w:rsid w:val="006973BB"/>
    <w:rsid w:val="006A00DC"/>
    <w:rsid w:val="006A044C"/>
    <w:rsid w:val="006A1475"/>
    <w:rsid w:val="006A1837"/>
    <w:rsid w:val="006A206D"/>
    <w:rsid w:val="006A42AF"/>
    <w:rsid w:val="006A4632"/>
    <w:rsid w:val="006A4B46"/>
    <w:rsid w:val="006A4ECB"/>
    <w:rsid w:val="006A5842"/>
    <w:rsid w:val="006A5FDB"/>
    <w:rsid w:val="006A627E"/>
    <w:rsid w:val="006A62F3"/>
    <w:rsid w:val="006A69BF"/>
    <w:rsid w:val="006A712E"/>
    <w:rsid w:val="006A7210"/>
    <w:rsid w:val="006B0178"/>
    <w:rsid w:val="006B0B91"/>
    <w:rsid w:val="006B0D64"/>
    <w:rsid w:val="006B15EB"/>
    <w:rsid w:val="006B21FE"/>
    <w:rsid w:val="006B2C76"/>
    <w:rsid w:val="006B2DD4"/>
    <w:rsid w:val="006B3D2C"/>
    <w:rsid w:val="006B4BCC"/>
    <w:rsid w:val="006B68E0"/>
    <w:rsid w:val="006C1016"/>
    <w:rsid w:val="006C11A9"/>
    <w:rsid w:val="006C1C64"/>
    <w:rsid w:val="006C2352"/>
    <w:rsid w:val="006C250B"/>
    <w:rsid w:val="006C2B64"/>
    <w:rsid w:val="006C3C98"/>
    <w:rsid w:val="006C4020"/>
    <w:rsid w:val="006C5C50"/>
    <w:rsid w:val="006C5CF5"/>
    <w:rsid w:val="006C68DF"/>
    <w:rsid w:val="006D0A08"/>
    <w:rsid w:val="006D0F8D"/>
    <w:rsid w:val="006D188B"/>
    <w:rsid w:val="006D196D"/>
    <w:rsid w:val="006D20BB"/>
    <w:rsid w:val="006D2B5C"/>
    <w:rsid w:val="006D2BCD"/>
    <w:rsid w:val="006D301E"/>
    <w:rsid w:val="006D30F3"/>
    <w:rsid w:val="006D3304"/>
    <w:rsid w:val="006D5052"/>
    <w:rsid w:val="006D5548"/>
    <w:rsid w:val="006D594B"/>
    <w:rsid w:val="006D5FEB"/>
    <w:rsid w:val="006D6DF7"/>
    <w:rsid w:val="006D7C0E"/>
    <w:rsid w:val="006E1425"/>
    <w:rsid w:val="006E1A0B"/>
    <w:rsid w:val="006E215A"/>
    <w:rsid w:val="006E2490"/>
    <w:rsid w:val="006E2FDC"/>
    <w:rsid w:val="006E323B"/>
    <w:rsid w:val="006E35C2"/>
    <w:rsid w:val="006E7E8B"/>
    <w:rsid w:val="006F1F18"/>
    <w:rsid w:val="006F2E11"/>
    <w:rsid w:val="006F37CC"/>
    <w:rsid w:val="006F594D"/>
    <w:rsid w:val="006F5E54"/>
    <w:rsid w:val="006F6156"/>
    <w:rsid w:val="006F67BA"/>
    <w:rsid w:val="006F6AF5"/>
    <w:rsid w:val="006F6D07"/>
    <w:rsid w:val="00700A87"/>
    <w:rsid w:val="00700ACB"/>
    <w:rsid w:val="007033D5"/>
    <w:rsid w:val="007035B7"/>
    <w:rsid w:val="00704C08"/>
    <w:rsid w:val="00705F0B"/>
    <w:rsid w:val="007078D9"/>
    <w:rsid w:val="00707EEF"/>
    <w:rsid w:val="00710065"/>
    <w:rsid w:val="00711935"/>
    <w:rsid w:val="00711EF8"/>
    <w:rsid w:val="00711FE1"/>
    <w:rsid w:val="00711FE6"/>
    <w:rsid w:val="007128D1"/>
    <w:rsid w:val="00712A22"/>
    <w:rsid w:val="00712D5C"/>
    <w:rsid w:val="0071488A"/>
    <w:rsid w:val="00714B43"/>
    <w:rsid w:val="00716A9B"/>
    <w:rsid w:val="00716C01"/>
    <w:rsid w:val="007205A9"/>
    <w:rsid w:val="0072070B"/>
    <w:rsid w:val="00720925"/>
    <w:rsid w:val="00720F58"/>
    <w:rsid w:val="00721E13"/>
    <w:rsid w:val="0072259F"/>
    <w:rsid w:val="007245E9"/>
    <w:rsid w:val="00724868"/>
    <w:rsid w:val="0072553A"/>
    <w:rsid w:val="00725F6D"/>
    <w:rsid w:val="007267DE"/>
    <w:rsid w:val="00726E6E"/>
    <w:rsid w:val="00727082"/>
    <w:rsid w:val="00731CD4"/>
    <w:rsid w:val="0073247E"/>
    <w:rsid w:val="00732F11"/>
    <w:rsid w:val="0073301B"/>
    <w:rsid w:val="0073376A"/>
    <w:rsid w:val="00733E72"/>
    <w:rsid w:val="00734126"/>
    <w:rsid w:val="007344C8"/>
    <w:rsid w:val="007364EB"/>
    <w:rsid w:val="00737C08"/>
    <w:rsid w:val="00742269"/>
    <w:rsid w:val="007431E0"/>
    <w:rsid w:val="007441AE"/>
    <w:rsid w:val="00745C91"/>
    <w:rsid w:val="0074622A"/>
    <w:rsid w:val="00746588"/>
    <w:rsid w:val="00747517"/>
    <w:rsid w:val="00747640"/>
    <w:rsid w:val="00750938"/>
    <w:rsid w:val="00751E8B"/>
    <w:rsid w:val="00752BA6"/>
    <w:rsid w:val="00753CFC"/>
    <w:rsid w:val="007579C0"/>
    <w:rsid w:val="0076019B"/>
    <w:rsid w:val="00760BE6"/>
    <w:rsid w:val="00762AA0"/>
    <w:rsid w:val="0076304D"/>
    <w:rsid w:val="00763CAC"/>
    <w:rsid w:val="007642E4"/>
    <w:rsid w:val="00765A23"/>
    <w:rsid w:val="007661B0"/>
    <w:rsid w:val="007661D4"/>
    <w:rsid w:val="0076729D"/>
    <w:rsid w:val="00767577"/>
    <w:rsid w:val="00770D84"/>
    <w:rsid w:val="007710EA"/>
    <w:rsid w:val="00772E5B"/>
    <w:rsid w:val="00774194"/>
    <w:rsid w:val="00775422"/>
    <w:rsid w:val="007754F6"/>
    <w:rsid w:val="00776AB9"/>
    <w:rsid w:val="00776F2B"/>
    <w:rsid w:val="007815A6"/>
    <w:rsid w:val="00783586"/>
    <w:rsid w:val="00783919"/>
    <w:rsid w:val="00783D7C"/>
    <w:rsid w:val="00784875"/>
    <w:rsid w:val="00784A37"/>
    <w:rsid w:val="00785C5D"/>
    <w:rsid w:val="00786F87"/>
    <w:rsid w:val="00787989"/>
    <w:rsid w:val="00787C19"/>
    <w:rsid w:val="00790679"/>
    <w:rsid w:val="007923CE"/>
    <w:rsid w:val="00792ABB"/>
    <w:rsid w:val="007938F8"/>
    <w:rsid w:val="00794AFD"/>
    <w:rsid w:val="007951F3"/>
    <w:rsid w:val="007960BC"/>
    <w:rsid w:val="00796F16"/>
    <w:rsid w:val="007975FA"/>
    <w:rsid w:val="007A0C44"/>
    <w:rsid w:val="007A2088"/>
    <w:rsid w:val="007A2B4E"/>
    <w:rsid w:val="007A378C"/>
    <w:rsid w:val="007A40FF"/>
    <w:rsid w:val="007A41A3"/>
    <w:rsid w:val="007A4702"/>
    <w:rsid w:val="007A4A25"/>
    <w:rsid w:val="007A5DD1"/>
    <w:rsid w:val="007A6280"/>
    <w:rsid w:val="007A6F43"/>
    <w:rsid w:val="007A7190"/>
    <w:rsid w:val="007A78F9"/>
    <w:rsid w:val="007B00BB"/>
    <w:rsid w:val="007B15EE"/>
    <w:rsid w:val="007B2799"/>
    <w:rsid w:val="007B2FF5"/>
    <w:rsid w:val="007B395A"/>
    <w:rsid w:val="007B50F7"/>
    <w:rsid w:val="007B5132"/>
    <w:rsid w:val="007B5B6A"/>
    <w:rsid w:val="007B6AD3"/>
    <w:rsid w:val="007B716D"/>
    <w:rsid w:val="007B7379"/>
    <w:rsid w:val="007B7FC1"/>
    <w:rsid w:val="007C0705"/>
    <w:rsid w:val="007C0AA7"/>
    <w:rsid w:val="007C13DF"/>
    <w:rsid w:val="007C1DB1"/>
    <w:rsid w:val="007C1F3C"/>
    <w:rsid w:val="007C26F9"/>
    <w:rsid w:val="007C270F"/>
    <w:rsid w:val="007C7E0B"/>
    <w:rsid w:val="007D26DD"/>
    <w:rsid w:val="007D3127"/>
    <w:rsid w:val="007D432A"/>
    <w:rsid w:val="007D5A09"/>
    <w:rsid w:val="007D5C7A"/>
    <w:rsid w:val="007D6A00"/>
    <w:rsid w:val="007D714B"/>
    <w:rsid w:val="007D7982"/>
    <w:rsid w:val="007E2298"/>
    <w:rsid w:val="007E2875"/>
    <w:rsid w:val="007E36CE"/>
    <w:rsid w:val="007E4A8A"/>
    <w:rsid w:val="007E5606"/>
    <w:rsid w:val="007E5A17"/>
    <w:rsid w:val="007E779A"/>
    <w:rsid w:val="007E7C7A"/>
    <w:rsid w:val="007E7D68"/>
    <w:rsid w:val="007F0856"/>
    <w:rsid w:val="007F1A7D"/>
    <w:rsid w:val="007F29F6"/>
    <w:rsid w:val="007F350C"/>
    <w:rsid w:val="007F5AD3"/>
    <w:rsid w:val="007F612A"/>
    <w:rsid w:val="007F657A"/>
    <w:rsid w:val="00801641"/>
    <w:rsid w:val="00801BDF"/>
    <w:rsid w:val="00802936"/>
    <w:rsid w:val="008030A5"/>
    <w:rsid w:val="00803962"/>
    <w:rsid w:val="00805453"/>
    <w:rsid w:val="0080677F"/>
    <w:rsid w:val="00806827"/>
    <w:rsid w:val="00806CC4"/>
    <w:rsid w:val="008074F0"/>
    <w:rsid w:val="0080752E"/>
    <w:rsid w:val="008104DA"/>
    <w:rsid w:val="00810968"/>
    <w:rsid w:val="00810B26"/>
    <w:rsid w:val="00811084"/>
    <w:rsid w:val="00811615"/>
    <w:rsid w:val="008132F3"/>
    <w:rsid w:val="00816226"/>
    <w:rsid w:val="00816A5D"/>
    <w:rsid w:val="008176B7"/>
    <w:rsid w:val="008206C2"/>
    <w:rsid w:val="00821A2A"/>
    <w:rsid w:val="00821A32"/>
    <w:rsid w:val="00821C35"/>
    <w:rsid w:val="00823DEA"/>
    <w:rsid w:val="00825A0A"/>
    <w:rsid w:val="00826A76"/>
    <w:rsid w:val="00827D18"/>
    <w:rsid w:val="0083018D"/>
    <w:rsid w:val="00830AB2"/>
    <w:rsid w:val="00830D45"/>
    <w:rsid w:val="00831766"/>
    <w:rsid w:val="00833357"/>
    <w:rsid w:val="00835149"/>
    <w:rsid w:val="0084037A"/>
    <w:rsid w:val="00840D61"/>
    <w:rsid w:val="0084124F"/>
    <w:rsid w:val="0084182E"/>
    <w:rsid w:val="00841E6F"/>
    <w:rsid w:val="00842600"/>
    <w:rsid w:val="008445BD"/>
    <w:rsid w:val="008446C0"/>
    <w:rsid w:val="008458D2"/>
    <w:rsid w:val="00847086"/>
    <w:rsid w:val="00847459"/>
    <w:rsid w:val="00847E8E"/>
    <w:rsid w:val="008512A0"/>
    <w:rsid w:val="00854A1A"/>
    <w:rsid w:val="00854F2E"/>
    <w:rsid w:val="00855470"/>
    <w:rsid w:val="008563E8"/>
    <w:rsid w:val="008574BA"/>
    <w:rsid w:val="00857ADC"/>
    <w:rsid w:val="00861898"/>
    <w:rsid w:val="008618CF"/>
    <w:rsid w:val="0086225C"/>
    <w:rsid w:val="00862AAE"/>
    <w:rsid w:val="00862F1B"/>
    <w:rsid w:val="00863098"/>
    <w:rsid w:val="008640E3"/>
    <w:rsid w:val="00864331"/>
    <w:rsid w:val="00864843"/>
    <w:rsid w:val="00865772"/>
    <w:rsid w:val="00866896"/>
    <w:rsid w:val="00866F6E"/>
    <w:rsid w:val="00867433"/>
    <w:rsid w:val="008702BF"/>
    <w:rsid w:val="008727F3"/>
    <w:rsid w:val="00872C41"/>
    <w:rsid w:val="00874DF7"/>
    <w:rsid w:val="008752EE"/>
    <w:rsid w:val="008756AC"/>
    <w:rsid w:val="008764A4"/>
    <w:rsid w:val="00877D91"/>
    <w:rsid w:val="00880CB0"/>
    <w:rsid w:val="00880E40"/>
    <w:rsid w:val="00881160"/>
    <w:rsid w:val="0088342D"/>
    <w:rsid w:val="00887E92"/>
    <w:rsid w:val="00892048"/>
    <w:rsid w:val="008962AB"/>
    <w:rsid w:val="00897444"/>
    <w:rsid w:val="00897724"/>
    <w:rsid w:val="008A01A9"/>
    <w:rsid w:val="008A03C7"/>
    <w:rsid w:val="008A1E2C"/>
    <w:rsid w:val="008A20E7"/>
    <w:rsid w:val="008A40A4"/>
    <w:rsid w:val="008A4B4A"/>
    <w:rsid w:val="008A61A2"/>
    <w:rsid w:val="008A62D2"/>
    <w:rsid w:val="008A64BD"/>
    <w:rsid w:val="008A6F1D"/>
    <w:rsid w:val="008A6F8A"/>
    <w:rsid w:val="008A764A"/>
    <w:rsid w:val="008B1F0F"/>
    <w:rsid w:val="008B2022"/>
    <w:rsid w:val="008B2A99"/>
    <w:rsid w:val="008B2B31"/>
    <w:rsid w:val="008B6770"/>
    <w:rsid w:val="008C1014"/>
    <w:rsid w:val="008C3085"/>
    <w:rsid w:val="008C3958"/>
    <w:rsid w:val="008C4114"/>
    <w:rsid w:val="008C4A27"/>
    <w:rsid w:val="008C5249"/>
    <w:rsid w:val="008C58F9"/>
    <w:rsid w:val="008C597A"/>
    <w:rsid w:val="008C5D6A"/>
    <w:rsid w:val="008C61E5"/>
    <w:rsid w:val="008C6611"/>
    <w:rsid w:val="008C6DAD"/>
    <w:rsid w:val="008C7185"/>
    <w:rsid w:val="008C7FAC"/>
    <w:rsid w:val="008D02FD"/>
    <w:rsid w:val="008D2449"/>
    <w:rsid w:val="008D3853"/>
    <w:rsid w:val="008D3E1F"/>
    <w:rsid w:val="008D4900"/>
    <w:rsid w:val="008D5603"/>
    <w:rsid w:val="008D5E50"/>
    <w:rsid w:val="008D6153"/>
    <w:rsid w:val="008D7011"/>
    <w:rsid w:val="008D72FA"/>
    <w:rsid w:val="008E001B"/>
    <w:rsid w:val="008E1F7C"/>
    <w:rsid w:val="008E2279"/>
    <w:rsid w:val="008E2696"/>
    <w:rsid w:val="008E27D7"/>
    <w:rsid w:val="008E3718"/>
    <w:rsid w:val="008E38C1"/>
    <w:rsid w:val="008E4494"/>
    <w:rsid w:val="008E4664"/>
    <w:rsid w:val="008E530B"/>
    <w:rsid w:val="008E5562"/>
    <w:rsid w:val="008E5B1E"/>
    <w:rsid w:val="008E6EB8"/>
    <w:rsid w:val="008E73F7"/>
    <w:rsid w:val="008F06C6"/>
    <w:rsid w:val="008F1699"/>
    <w:rsid w:val="008F197E"/>
    <w:rsid w:val="008F1FC0"/>
    <w:rsid w:val="008F43F0"/>
    <w:rsid w:val="008F4692"/>
    <w:rsid w:val="008F4ED6"/>
    <w:rsid w:val="008F642B"/>
    <w:rsid w:val="008F65B6"/>
    <w:rsid w:val="008F7024"/>
    <w:rsid w:val="008F7306"/>
    <w:rsid w:val="008F791D"/>
    <w:rsid w:val="008F7DDD"/>
    <w:rsid w:val="00900B99"/>
    <w:rsid w:val="00900F87"/>
    <w:rsid w:val="00901FBB"/>
    <w:rsid w:val="00904D3F"/>
    <w:rsid w:val="00904E79"/>
    <w:rsid w:val="00905439"/>
    <w:rsid w:val="00905A7F"/>
    <w:rsid w:val="00906CB8"/>
    <w:rsid w:val="009077F3"/>
    <w:rsid w:val="00910C08"/>
    <w:rsid w:val="00911001"/>
    <w:rsid w:val="00915261"/>
    <w:rsid w:val="00915844"/>
    <w:rsid w:val="00915F7F"/>
    <w:rsid w:val="00916221"/>
    <w:rsid w:val="0091658E"/>
    <w:rsid w:val="00916EFF"/>
    <w:rsid w:val="00917FBF"/>
    <w:rsid w:val="0092458A"/>
    <w:rsid w:val="00926426"/>
    <w:rsid w:val="00930C03"/>
    <w:rsid w:val="00931185"/>
    <w:rsid w:val="00931614"/>
    <w:rsid w:val="0093176D"/>
    <w:rsid w:val="00932345"/>
    <w:rsid w:val="00933B97"/>
    <w:rsid w:val="00933CBC"/>
    <w:rsid w:val="00934723"/>
    <w:rsid w:val="00936D13"/>
    <w:rsid w:val="00940105"/>
    <w:rsid w:val="00940C80"/>
    <w:rsid w:val="009419BB"/>
    <w:rsid w:val="00941EB2"/>
    <w:rsid w:val="00942D90"/>
    <w:rsid w:val="00943B8F"/>
    <w:rsid w:val="00944209"/>
    <w:rsid w:val="0094548C"/>
    <w:rsid w:val="00945AA6"/>
    <w:rsid w:val="00945AC5"/>
    <w:rsid w:val="009466C5"/>
    <w:rsid w:val="00947582"/>
    <w:rsid w:val="00947A1A"/>
    <w:rsid w:val="00947DCF"/>
    <w:rsid w:val="00947F15"/>
    <w:rsid w:val="009506F9"/>
    <w:rsid w:val="00950788"/>
    <w:rsid w:val="009508AB"/>
    <w:rsid w:val="009511B9"/>
    <w:rsid w:val="00951A02"/>
    <w:rsid w:val="00951D84"/>
    <w:rsid w:val="009530C5"/>
    <w:rsid w:val="00953D44"/>
    <w:rsid w:val="009571E8"/>
    <w:rsid w:val="009578C6"/>
    <w:rsid w:val="009613C8"/>
    <w:rsid w:val="00961AAC"/>
    <w:rsid w:val="00961F6E"/>
    <w:rsid w:val="0096229F"/>
    <w:rsid w:val="009625F6"/>
    <w:rsid w:val="00963EAF"/>
    <w:rsid w:val="00963F49"/>
    <w:rsid w:val="0096459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76066"/>
    <w:rsid w:val="009760AF"/>
    <w:rsid w:val="0097718F"/>
    <w:rsid w:val="00981D7D"/>
    <w:rsid w:val="00982D40"/>
    <w:rsid w:val="00985857"/>
    <w:rsid w:val="00985B88"/>
    <w:rsid w:val="0098629D"/>
    <w:rsid w:val="009865CC"/>
    <w:rsid w:val="009867AD"/>
    <w:rsid w:val="00986A6F"/>
    <w:rsid w:val="00987CDD"/>
    <w:rsid w:val="00987EBD"/>
    <w:rsid w:val="00992175"/>
    <w:rsid w:val="0099221E"/>
    <w:rsid w:val="00993C77"/>
    <w:rsid w:val="00994A53"/>
    <w:rsid w:val="0099560C"/>
    <w:rsid w:val="0099590F"/>
    <w:rsid w:val="009978D9"/>
    <w:rsid w:val="00997C18"/>
    <w:rsid w:val="00997DCF"/>
    <w:rsid w:val="00997E8B"/>
    <w:rsid w:val="009A09A3"/>
    <w:rsid w:val="009A0DB8"/>
    <w:rsid w:val="009A3EF3"/>
    <w:rsid w:val="009A5892"/>
    <w:rsid w:val="009A5E5F"/>
    <w:rsid w:val="009A643C"/>
    <w:rsid w:val="009A6A3A"/>
    <w:rsid w:val="009A6D6C"/>
    <w:rsid w:val="009B0E69"/>
    <w:rsid w:val="009B111E"/>
    <w:rsid w:val="009B17E2"/>
    <w:rsid w:val="009B270B"/>
    <w:rsid w:val="009B4A86"/>
    <w:rsid w:val="009B529C"/>
    <w:rsid w:val="009B5C16"/>
    <w:rsid w:val="009B621C"/>
    <w:rsid w:val="009B6676"/>
    <w:rsid w:val="009B7DA8"/>
    <w:rsid w:val="009C0942"/>
    <w:rsid w:val="009C1674"/>
    <w:rsid w:val="009C1822"/>
    <w:rsid w:val="009C18EB"/>
    <w:rsid w:val="009C33A3"/>
    <w:rsid w:val="009C3C50"/>
    <w:rsid w:val="009C6256"/>
    <w:rsid w:val="009C69A5"/>
    <w:rsid w:val="009C738F"/>
    <w:rsid w:val="009C7A97"/>
    <w:rsid w:val="009C7F1F"/>
    <w:rsid w:val="009D2F31"/>
    <w:rsid w:val="009D375D"/>
    <w:rsid w:val="009D4353"/>
    <w:rsid w:val="009D51E3"/>
    <w:rsid w:val="009E03FA"/>
    <w:rsid w:val="009E0BAB"/>
    <w:rsid w:val="009E1360"/>
    <w:rsid w:val="009E3153"/>
    <w:rsid w:val="009E319B"/>
    <w:rsid w:val="009E35DE"/>
    <w:rsid w:val="009E3697"/>
    <w:rsid w:val="009E4647"/>
    <w:rsid w:val="009E47F1"/>
    <w:rsid w:val="009E5BC8"/>
    <w:rsid w:val="009E6DAB"/>
    <w:rsid w:val="009F05AA"/>
    <w:rsid w:val="009F0CE8"/>
    <w:rsid w:val="009F0D63"/>
    <w:rsid w:val="009F0DFE"/>
    <w:rsid w:val="009F2E4F"/>
    <w:rsid w:val="009F54BB"/>
    <w:rsid w:val="009F5BBD"/>
    <w:rsid w:val="009F6B39"/>
    <w:rsid w:val="009F6C48"/>
    <w:rsid w:val="009F7194"/>
    <w:rsid w:val="009F7801"/>
    <w:rsid w:val="00A00E90"/>
    <w:rsid w:val="00A0162F"/>
    <w:rsid w:val="00A0248B"/>
    <w:rsid w:val="00A053DB"/>
    <w:rsid w:val="00A05428"/>
    <w:rsid w:val="00A055FC"/>
    <w:rsid w:val="00A060E5"/>
    <w:rsid w:val="00A07132"/>
    <w:rsid w:val="00A07425"/>
    <w:rsid w:val="00A07A94"/>
    <w:rsid w:val="00A10B84"/>
    <w:rsid w:val="00A13278"/>
    <w:rsid w:val="00A13F4F"/>
    <w:rsid w:val="00A14CB0"/>
    <w:rsid w:val="00A158DA"/>
    <w:rsid w:val="00A16A09"/>
    <w:rsid w:val="00A1745C"/>
    <w:rsid w:val="00A22D67"/>
    <w:rsid w:val="00A23163"/>
    <w:rsid w:val="00A24631"/>
    <w:rsid w:val="00A2545B"/>
    <w:rsid w:val="00A26452"/>
    <w:rsid w:val="00A27341"/>
    <w:rsid w:val="00A31869"/>
    <w:rsid w:val="00A31D46"/>
    <w:rsid w:val="00A31E9B"/>
    <w:rsid w:val="00A321FB"/>
    <w:rsid w:val="00A34D99"/>
    <w:rsid w:val="00A35875"/>
    <w:rsid w:val="00A35BE9"/>
    <w:rsid w:val="00A36C69"/>
    <w:rsid w:val="00A37089"/>
    <w:rsid w:val="00A4069F"/>
    <w:rsid w:val="00A4116F"/>
    <w:rsid w:val="00A41F48"/>
    <w:rsid w:val="00A430AB"/>
    <w:rsid w:val="00A4330B"/>
    <w:rsid w:val="00A4351F"/>
    <w:rsid w:val="00A43D44"/>
    <w:rsid w:val="00A45430"/>
    <w:rsid w:val="00A45F6F"/>
    <w:rsid w:val="00A468B9"/>
    <w:rsid w:val="00A46946"/>
    <w:rsid w:val="00A46BBC"/>
    <w:rsid w:val="00A47546"/>
    <w:rsid w:val="00A47B10"/>
    <w:rsid w:val="00A501FE"/>
    <w:rsid w:val="00A50385"/>
    <w:rsid w:val="00A5326C"/>
    <w:rsid w:val="00A53E62"/>
    <w:rsid w:val="00A54AA4"/>
    <w:rsid w:val="00A55477"/>
    <w:rsid w:val="00A55EB2"/>
    <w:rsid w:val="00A56834"/>
    <w:rsid w:val="00A56E63"/>
    <w:rsid w:val="00A57D4D"/>
    <w:rsid w:val="00A57EFA"/>
    <w:rsid w:val="00A60934"/>
    <w:rsid w:val="00A61955"/>
    <w:rsid w:val="00A62F2E"/>
    <w:rsid w:val="00A63955"/>
    <w:rsid w:val="00A63EA7"/>
    <w:rsid w:val="00A6449E"/>
    <w:rsid w:val="00A65725"/>
    <w:rsid w:val="00A65B9B"/>
    <w:rsid w:val="00A65CE5"/>
    <w:rsid w:val="00A662D1"/>
    <w:rsid w:val="00A702CC"/>
    <w:rsid w:val="00A70B81"/>
    <w:rsid w:val="00A70B9B"/>
    <w:rsid w:val="00A7100F"/>
    <w:rsid w:val="00A726E1"/>
    <w:rsid w:val="00A73B30"/>
    <w:rsid w:val="00A75277"/>
    <w:rsid w:val="00A80663"/>
    <w:rsid w:val="00A80D2E"/>
    <w:rsid w:val="00A81897"/>
    <w:rsid w:val="00A81BB6"/>
    <w:rsid w:val="00A82340"/>
    <w:rsid w:val="00A82805"/>
    <w:rsid w:val="00A82B8C"/>
    <w:rsid w:val="00A848AF"/>
    <w:rsid w:val="00A87104"/>
    <w:rsid w:val="00A87B1E"/>
    <w:rsid w:val="00A91597"/>
    <w:rsid w:val="00A92B47"/>
    <w:rsid w:val="00A92C6B"/>
    <w:rsid w:val="00A930C4"/>
    <w:rsid w:val="00A93905"/>
    <w:rsid w:val="00A93C3F"/>
    <w:rsid w:val="00A9429F"/>
    <w:rsid w:val="00A957E4"/>
    <w:rsid w:val="00A95E8F"/>
    <w:rsid w:val="00A967D1"/>
    <w:rsid w:val="00A96959"/>
    <w:rsid w:val="00A9730E"/>
    <w:rsid w:val="00A975E9"/>
    <w:rsid w:val="00A97E4A"/>
    <w:rsid w:val="00AA004A"/>
    <w:rsid w:val="00AA0945"/>
    <w:rsid w:val="00AA2637"/>
    <w:rsid w:val="00AA34B4"/>
    <w:rsid w:val="00AA402D"/>
    <w:rsid w:val="00AA4664"/>
    <w:rsid w:val="00AA594B"/>
    <w:rsid w:val="00AA68F2"/>
    <w:rsid w:val="00AA72E2"/>
    <w:rsid w:val="00AA78FD"/>
    <w:rsid w:val="00AB0B8A"/>
    <w:rsid w:val="00AB1325"/>
    <w:rsid w:val="00AB1D56"/>
    <w:rsid w:val="00AB2E7E"/>
    <w:rsid w:val="00AB4D6D"/>
    <w:rsid w:val="00AB692B"/>
    <w:rsid w:val="00AB7120"/>
    <w:rsid w:val="00AC0042"/>
    <w:rsid w:val="00AC08B4"/>
    <w:rsid w:val="00AC12D0"/>
    <w:rsid w:val="00AC1816"/>
    <w:rsid w:val="00AC1B7B"/>
    <w:rsid w:val="00AC2615"/>
    <w:rsid w:val="00AC37E8"/>
    <w:rsid w:val="00AC4051"/>
    <w:rsid w:val="00AC4313"/>
    <w:rsid w:val="00AC5478"/>
    <w:rsid w:val="00AC58FA"/>
    <w:rsid w:val="00AC657E"/>
    <w:rsid w:val="00AC6ED8"/>
    <w:rsid w:val="00AD0156"/>
    <w:rsid w:val="00AD1B05"/>
    <w:rsid w:val="00AD1CDC"/>
    <w:rsid w:val="00AD2358"/>
    <w:rsid w:val="00AD30A0"/>
    <w:rsid w:val="00AD3B70"/>
    <w:rsid w:val="00AD3EFC"/>
    <w:rsid w:val="00AD4434"/>
    <w:rsid w:val="00AD479B"/>
    <w:rsid w:val="00AD5862"/>
    <w:rsid w:val="00AE2B04"/>
    <w:rsid w:val="00AE2F44"/>
    <w:rsid w:val="00AE37D9"/>
    <w:rsid w:val="00AE3AE3"/>
    <w:rsid w:val="00AE4279"/>
    <w:rsid w:val="00AE510F"/>
    <w:rsid w:val="00AE5B63"/>
    <w:rsid w:val="00AE5FE7"/>
    <w:rsid w:val="00AE7925"/>
    <w:rsid w:val="00AF05A4"/>
    <w:rsid w:val="00AF0846"/>
    <w:rsid w:val="00AF20BA"/>
    <w:rsid w:val="00AF3772"/>
    <w:rsid w:val="00AF4A49"/>
    <w:rsid w:val="00AF57B8"/>
    <w:rsid w:val="00AF57C3"/>
    <w:rsid w:val="00AF5818"/>
    <w:rsid w:val="00AF5E4F"/>
    <w:rsid w:val="00AF668A"/>
    <w:rsid w:val="00AF72B3"/>
    <w:rsid w:val="00AF7E89"/>
    <w:rsid w:val="00B00F5B"/>
    <w:rsid w:val="00B018FA"/>
    <w:rsid w:val="00B019F5"/>
    <w:rsid w:val="00B01EF9"/>
    <w:rsid w:val="00B02D75"/>
    <w:rsid w:val="00B032AB"/>
    <w:rsid w:val="00B03544"/>
    <w:rsid w:val="00B03730"/>
    <w:rsid w:val="00B037E3"/>
    <w:rsid w:val="00B04699"/>
    <w:rsid w:val="00B04D7D"/>
    <w:rsid w:val="00B054F1"/>
    <w:rsid w:val="00B05D9B"/>
    <w:rsid w:val="00B067E6"/>
    <w:rsid w:val="00B070CA"/>
    <w:rsid w:val="00B07C85"/>
    <w:rsid w:val="00B07D4B"/>
    <w:rsid w:val="00B10186"/>
    <w:rsid w:val="00B10924"/>
    <w:rsid w:val="00B10AC8"/>
    <w:rsid w:val="00B115F0"/>
    <w:rsid w:val="00B11C1E"/>
    <w:rsid w:val="00B124B0"/>
    <w:rsid w:val="00B12628"/>
    <w:rsid w:val="00B12BD0"/>
    <w:rsid w:val="00B14524"/>
    <w:rsid w:val="00B14BC8"/>
    <w:rsid w:val="00B15370"/>
    <w:rsid w:val="00B17FAC"/>
    <w:rsid w:val="00B201CF"/>
    <w:rsid w:val="00B202B8"/>
    <w:rsid w:val="00B21739"/>
    <w:rsid w:val="00B21C42"/>
    <w:rsid w:val="00B22E5D"/>
    <w:rsid w:val="00B23651"/>
    <w:rsid w:val="00B2394B"/>
    <w:rsid w:val="00B24F6F"/>
    <w:rsid w:val="00B25795"/>
    <w:rsid w:val="00B26181"/>
    <w:rsid w:val="00B26341"/>
    <w:rsid w:val="00B26D77"/>
    <w:rsid w:val="00B27CB9"/>
    <w:rsid w:val="00B314A2"/>
    <w:rsid w:val="00B31775"/>
    <w:rsid w:val="00B31B33"/>
    <w:rsid w:val="00B31B61"/>
    <w:rsid w:val="00B31D1C"/>
    <w:rsid w:val="00B3211C"/>
    <w:rsid w:val="00B3425F"/>
    <w:rsid w:val="00B364A7"/>
    <w:rsid w:val="00B36C5A"/>
    <w:rsid w:val="00B404A1"/>
    <w:rsid w:val="00B40501"/>
    <w:rsid w:val="00B42238"/>
    <w:rsid w:val="00B43322"/>
    <w:rsid w:val="00B43F16"/>
    <w:rsid w:val="00B44809"/>
    <w:rsid w:val="00B4519F"/>
    <w:rsid w:val="00B451AF"/>
    <w:rsid w:val="00B46360"/>
    <w:rsid w:val="00B50BD0"/>
    <w:rsid w:val="00B5169E"/>
    <w:rsid w:val="00B52056"/>
    <w:rsid w:val="00B520B0"/>
    <w:rsid w:val="00B53B28"/>
    <w:rsid w:val="00B53FB5"/>
    <w:rsid w:val="00B547C2"/>
    <w:rsid w:val="00B5574C"/>
    <w:rsid w:val="00B56FF5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11"/>
    <w:rsid w:val="00B7369B"/>
    <w:rsid w:val="00B74240"/>
    <w:rsid w:val="00B74740"/>
    <w:rsid w:val="00B752CF"/>
    <w:rsid w:val="00B75C41"/>
    <w:rsid w:val="00B76A61"/>
    <w:rsid w:val="00B76C74"/>
    <w:rsid w:val="00B77265"/>
    <w:rsid w:val="00B77ED5"/>
    <w:rsid w:val="00B8104A"/>
    <w:rsid w:val="00B82BE6"/>
    <w:rsid w:val="00B849F9"/>
    <w:rsid w:val="00B84C17"/>
    <w:rsid w:val="00B84F59"/>
    <w:rsid w:val="00B859DD"/>
    <w:rsid w:val="00B87285"/>
    <w:rsid w:val="00B908C3"/>
    <w:rsid w:val="00B9179B"/>
    <w:rsid w:val="00B956F6"/>
    <w:rsid w:val="00B963DD"/>
    <w:rsid w:val="00B96B7F"/>
    <w:rsid w:val="00B971CD"/>
    <w:rsid w:val="00BA0EC4"/>
    <w:rsid w:val="00BA1DAC"/>
    <w:rsid w:val="00BA2F88"/>
    <w:rsid w:val="00BA303C"/>
    <w:rsid w:val="00BA3446"/>
    <w:rsid w:val="00BA3714"/>
    <w:rsid w:val="00BA562F"/>
    <w:rsid w:val="00BA5910"/>
    <w:rsid w:val="00BA60DF"/>
    <w:rsid w:val="00BA6B59"/>
    <w:rsid w:val="00BA6C51"/>
    <w:rsid w:val="00BA74B3"/>
    <w:rsid w:val="00BB0A2E"/>
    <w:rsid w:val="00BB0DE1"/>
    <w:rsid w:val="00BB0FBD"/>
    <w:rsid w:val="00BB2EC7"/>
    <w:rsid w:val="00BB35BA"/>
    <w:rsid w:val="00BB36E8"/>
    <w:rsid w:val="00BB4EAF"/>
    <w:rsid w:val="00BB5CDB"/>
    <w:rsid w:val="00BB687C"/>
    <w:rsid w:val="00BB6987"/>
    <w:rsid w:val="00BC1730"/>
    <w:rsid w:val="00BC1A77"/>
    <w:rsid w:val="00BC2FED"/>
    <w:rsid w:val="00BC52F7"/>
    <w:rsid w:val="00BC6FE5"/>
    <w:rsid w:val="00BC7664"/>
    <w:rsid w:val="00BC7BE7"/>
    <w:rsid w:val="00BD0F4C"/>
    <w:rsid w:val="00BD1843"/>
    <w:rsid w:val="00BD1DFA"/>
    <w:rsid w:val="00BD2E2B"/>
    <w:rsid w:val="00BD38D8"/>
    <w:rsid w:val="00BD3CC8"/>
    <w:rsid w:val="00BD4B0E"/>
    <w:rsid w:val="00BD57A2"/>
    <w:rsid w:val="00BD5B5D"/>
    <w:rsid w:val="00BD6698"/>
    <w:rsid w:val="00BD7722"/>
    <w:rsid w:val="00BD799B"/>
    <w:rsid w:val="00BE01CE"/>
    <w:rsid w:val="00BE0713"/>
    <w:rsid w:val="00BE086F"/>
    <w:rsid w:val="00BE091F"/>
    <w:rsid w:val="00BE1516"/>
    <w:rsid w:val="00BE167E"/>
    <w:rsid w:val="00BE2815"/>
    <w:rsid w:val="00BE298A"/>
    <w:rsid w:val="00BE3CF4"/>
    <w:rsid w:val="00BE5424"/>
    <w:rsid w:val="00BE59D9"/>
    <w:rsid w:val="00BE6022"/>
    <w:rsid w:val="00BE7677"/>
    <w:rsid w:val="00BF0F28"/>
    <w:rsid w:val="00BF16EA"/>
    <w:rsid w:val="00BF19FF"/>
    <w:rsid w:val="00BF1E82"/>
    <w:rsid w:val="00BF24D5"/>
    <w:rsid w:val="00BF2F72"/>
    <w:rsid w:val="00BF6332"/>
    <w:rsid w:val="00BF7C55"/>
    <w:rsid w:val="00BF7F02"/>
    <w:rsid w:val="00C0036B"/>
    <w:rsid w:val="00C00D50"/>
    <w:rsid w:val="00C01635"/>
    <w:rsid w:val="00C0197D"/>
    <w:rsid w:val="00C01A73"/>
    <w:rsid w:val="00C02938"/>
    <w:rsid w:val="00C04978"/>
    <w:rsid w:val="00C04EC2"/>
    <w:rsid w:val="00C0514D"/>
    <w:rsid w:val="00C10067"/>
    <w:rsid w:val="00C10EA2"/>
    <w:rsid w:val="00C11439"/>
    <w:rsid w:val="00C11B75"/>
    <w:rsid w:val="00C1215E"/>
    <w:rsid w:val="00C133A6"/>
    <w:rsid w:val="00C13F95"/>
    <w:rsid w:val="00C142E5"/>
    <w:rsid w:val="00C14B15"/>
    <w:rsid w:val="00C14D22"/>
    <w:rsid w:val="00C15894"/>
    <w:rsid w:val="00C15BFA"/>
    <w:rsid w:val="00C17439"/>
    <w:rsid w:val="00C175EB"/>
    <w:rsid w:val="00C17ABC"/>
    <w:rsid w:val="00C206FB"/>
    <w:rsid w:val="00C20FA6"/>
    <w:rsid w:val="00C21278"/>
    <w:rsid w:val="00C21BEE"/>
    <w:rsid w:val="00C220F6"/>
    <w:rsid w:val="00C22327"/>
    <w:rsid w:val="00C23CE1"/>
    <w:rsid w:val="00C24400"/>
    <w:rsid w:val="00C2453A"/>
    <w:rsid w:val="00C24AB8"/>
    <w:rsid w:val="00C2621F"/>
    <w:rsid w:val="00C267F1"/>
    <w:rsid w:val="00C31DA2"/>
    <w:rsid w:val="00C32C3D"/>
    <w:rsid w:val="00C34788"/>
    <w:rsid w:val="00C34EB6"/>
    <w:rsid w:val="00C35255"/>
    <w:rsid w:val="00C35763"/>
    <w:rsid w:val="00C36DFC"/>
    <w:rsid w:val="00C37046"/>
    <w:rsid w:val="00C43C8A"/>
    <w:rsid w:val="00C47A50"/>
    <w:rsid w:val="00C50928"/>
    <w:rsid w:val="00C50A85"/>
    <w:rsid w:val="00C512F4"/>
    <w:rsid w:val="00C514D4"/>
    <w:rsid w:val="00C517C0"/>
    <w:rsid w:val="00C542EC"/>
    <w:rsid w:val="00C55225"/>
    <w:rsid w:val="00C5535A"/>
    <w:rsid w:val="00C559B9"/>
    <w:rsid w:val="00C55C73"/>
    <w:rsid w:val="00C56BEC"/>
    <w:rsid w:val="00C571E8"/>
    <w:rsid w:val="00C61C2B"/>
    <w:rsid w:val="00C64134"/>
    <w:rsid w:val="00C66237"/>
    <w:rsid w:val="00C713F9"/>
    <w:rsid w:val="00C71B9C"/>
    <w:rsid w:val="00C72025"/>
    <w:rsid w:val="00C723E0"/>
    <w:rsid w:val="00C72A92"/>
    <w:rsid w:val="00C72B4E"/>
    <w:rsid w:val="00C73088"/>
    <w:rsid w:val="00C74005"/>
    <w:rsid w:val="00C74978"/>
    <w:rsid w:val="00C75248"/>
    <w:rsid w:val="00C80CA8"/>
    <w:rsid w:val="00C8123C"/>
    <w:rsid w:val="00C81E2E"/>
    <w:rsid w:val="00C82189"/>
    <w:rsid w:val="00C82C96"/>
    <w:rsid w:val="00C83D13"/>
    <w:rsid w:val="00C83FF0"/>
    <w:rsid w:val="00C84627"/>
    <w:rsid w:val="00C86209"/>
    <w:rsid w:val="00C868DB"/>
    <w:rsid w:val="00C86BB3"/>
    <w:rsid w:val="00C87553"/>
    <w:rsid w:val="00C87B73"/>
    <w:rsid w:val="00C90A43"/>
    <w:rsid w:val="00C920A7"/>
    <w:rsid w:val="00C9231D"/>
    <w:rsid w:val="00C926F0"/>
    <w:rsid w:val="00C927C3"/>
    <w:rsid w:val="00C929EA"/>
    <w:rsid w:val="00C92F9F"/>
    <w:rsid w:val="00C93706"/>
    <w:rsid w:val="00C93FFB"/>
    <w:rsid w:val="00C94009"/>
    <w:rsid w:val="00C9609E"/>
    <w:rsid w:val="00C97A45"/>
    <w:rsid w:val="00C97B16"/>
    <w:rsid w:val="00CA1A57"/>
    <w:rsid w:val="00CA23CC"/>
    <w:rsid w:val="00CA254A"/>
    <w:rsid w:val="00CA26DC"/>
    <w:rsid w:val="00CA3324"/>
    <w:rsid w:val="00CA4C3C"/>
    <w:rsid w:val="00CA569C"/>
    <w:rsid w:val="00CA5838"/>
    <w:rsid w:val="00CA5EBD"/>
    <w:rsid w:val="00CA7A00"/>
    <w:rsid w:val="00CB0916"/>
    <w:rsid w:val="00CB09DA"/>
    <w:rsid w:val="00CB1B6C"/>
    <w:rsid w:val="00CB1FFD"/>
    <w:rsid w:val="00CB420D"/>
    <w:rsid w:val="00CB5862"/>
    <w:rsid w:val="00CC01D3"/>
    <w:rsid w:val="00CC087E"/>
    <w:rsid w:val="00CC3867"/>
    <w:rsid w:val="00CC3C8A"/>
    <w:rsid w:val="00CC4998"/>
    <w:rsid w:val="00CC4A43"/>
    <w:rsid w:val="00CC5D35"/>
    <w:rsid w:val="00CC7A15"/>
    <w:rsid w:val="00CC7AD9"/>
    <w:rsid w:val="00CD07E2"/>
    <w:rsid w:val="00CD08E3"/>
    <w:rsid w:val="00CD282A"/>
    <w:rsid w:val="00CD2FFB"/>
    <w:rsid w:val="00CD3D96"/>
    <w:rsid w:val="00CD4695"/>
    <w:rsid w:val="00CD5DC4"/>
    <w:rsid w:val="00CD684C"/>
    <w:rsid w:val="00CD72DA"/>
    <w:rsid w:val="00CD7C88"/>
    <w:rsid w:val="00CD7D2A"/>
    <w:rsid w:val="00CE2849"/>
    <w:rsid w:val="00CE2963"/>
    <w:rsid w:val="00CE4CF5"/>
    <w:rsid w:val="00CE5E83"/>
    <w:rsid w:val="00CE6022"/>
    <w:rsid w:val="00CE68AB"/>
    <w:rsid w:val="00CE6FB3"/>
    <w:rsid w:val="00CE75A9"/>
    <w:rsid w:val="00CF07C2"/>
    <w:rsid w:val="00CF1517"/>
    <w:rsid w:val="00CF1DF5"/>
    <w:rsid w:val="00CF5D72"/>
    <w:rsid w:val="00CF71D9"/>
    <w:rsid w:val="00CF7559"/>
    <w:rsid w:val="00CF76CD"/>
    <w:rsid w:val="00D00853"/>
    <w:rsid w:val="00D009E9"/>
    <w:rsid w:val="00D00B49"/>
    <w:rsid w:val="00D014B9"/>
    <w:rsid w:val="00D03A95"/>
    <w:rsid w:val="00D03AD6"/>
    <w:rsid w:val="00D03B0B"/>
    <w:rsid w:val="00D03EF7"/>
    <w:rsid w:val="00D04F36"/>
    <w:rsid w:val="00D054F9"/>
    <w:rsid w:val="00D05D8B"/>
    <w:rsid w:val="00D06E9D"/>
    <w:rsid w:val="00D0775C"/>
    <w:rsid w:val="00D077D5"/>
    <w:rsid w:val="00D10B2C"/>
    <w:rsid w:val="00D117C9"/>
    <w:rsid w:val="00D119C6"/>
    <w:rsid w:val="00D11F65"/>
    <w:rsid w:val="00D12017"/>
    <w:rsid w:val="00D12404"/>
    <w:rsid w:val="00D13322"/>
    <w:rsid w:val="00D13DE3"/>
    <w:rsid w:val="00D141F2"/>
    <w:rsid w:val="00D14B32"/>
    <w:rsid w:val="00D15650"/>
    <w:rsid w:val="00D15C6C"/>
    <w:rsid w:val="00D16913"/>
    <w:rsid w:val="00D20B07"/>
    <w:rsid w:val="00D2135A"/>
    <w:rsid w:val="00D220BF"/>
    <w:rsid w:val="00D24731"/>
    <w:rsid w:val="00D26203"/>
    <w:rsid w:val="00D2637F"/>
    <w:rsid w:val="00D32C33"/>
    <w:rsid w:val="00D33A7E"/>
    <w:rsid w:val="00D33EC8"/>
    <w:rsid w:val="00D34352"/>
    <w:rsid w:val="00D34C89"/>
    <w:rsid w:val="00D34DF0"/>
    <w:rsid w:val="00D35787"/>
    <w:rsid w:val="00D35B91"/>
    <w:rsid w:val="00D4040B"/>
    <w:rsid w:val="00D40664"/>
    <w:rsid w:val="00D407B0"/>
    <w:rsid w:val="00D415B4"/>
    <w:rsid w:val="00D41703"/>
    <w:rsid w:val="00D41877"/>
    <w:rsid w:val="00D421DF"/>
    <w:rsid w:val="00D42263"/>
    <w:rsid w:val="00D4336F"/>
    <w:rsid w:val="00D446CC"/>
    <w:rsid w:val="00D44C1E"/>
    <w:rsid w:val="00D457C5"/>
    <w:rsid w:val="00D50E61"/>
    <w:rsid w:val="00D54472"/>
    <w:rsid w:val="00D55382"/>
    <w:rsid w:val="00D573DF"/>
    <w:rsid w:val="00D6107C"/>
    <w:rsid w:val="00D614AD"/>
    <w:rsid w:val="00D62B81"/>
    <w:rsid w:val="00D62BE1"/>
    <w:rsid w:val="00D639F1"/>
    <w:rsid w:val="00D6467C"/>
    <w:rsid w:val="00D64764"/>
    <w:rsid w:val="00D649F8"/>
    <w:rsid w:val="00D67886"/>
    <w:rsid w:val="00D67976"/>
    <w:rsid w:val="00D67D9F"/>
    <w:rsid w:val="00D71EDF"/>
    <w:rsid w:val="00D73A8E"/>
    <w:rsid w:val="00D75648"/>
    <w:rsid w:val="00D7599F"/>
    <w:rsid w:val="00D75B56"/>
    <w:rsid w:val="00D76132"/>
    <w:rsid w:val="00D804D1"/>
    <w:rsid w:val="00D825C1"/>
    <w:rsid w:val="00D82679"/>
    <w:rsid w:val="00D82CAB"/>
    <w:rsid w:val="00D82F56"/>
    <w:rsid w:val="00D830D8"/>
    <w:rsid w:val="00D83772"/>
    <w:rsid w:val="00D8421A"/>
    <w:rsid w:val="00D864D4"/>
    <w:rsid w:val="00D8708D"/>
    <w:rsid w:val="00D87876"/>
    <w:rsid w:val="00D87A47"/>
    <w:rsid w:val="00D87AE2"/>
    <w:rsid w:val="00D87E1F"/>
    <w:rsid w:val="00D92A2F"/>
    <w:rsid w:val="00D930EB"/>
    <w:rsid w:val="00D938EB"/>
    <w:rsid w:val="00D95406"/>
    <w:rsid w:val="00D97091"/>
    <w:rsid w:val="00DA0454"/>
    <w:rsid w:val="00DA1CC2"/>
    <w:rsid w:val="00DA2543"/>
    <w:rsid w:val="00DA2E65"/>
    <w:rsid w:val="00DA69EE"/>
    <w:rsid w:val="00DA6F1D"/>
    <w:rsid w:val="00DA78E7"/>
    <w:rsid w:val="00DA7B89"/>
    <w:rsid w:val="00DA7B8C"/>
    <w:rsid w:val="00DB14F4"/>
    <w:rsid w:val="00DB1D08"/>
    <w:rsid w:val="00DB27F4"/>
    <w:rsid w:val="00DB4BAE"/>
    <w:rsid w:val="00DB4C64"/>
    <w:rsid w:val="00DB4E93"/>
    <w:rsid w:val="00DB59B8"/>
    <w:rsid w:val="00DB649F"/>
    <w:rsid w:val="00DB6F65"/>
    <w:rsid w:val="00DB7678"/>
    <w:rsid w:val="00DC07D1"/>
    <w:rsid w:val="00DC180C"/>
    <w:rsid w:val="00DC1A58"/>
    <w:rsid w:val="00DC2083"/>
    <w:rsid w:val="00DC3645"/>
    <w:rsid w:val="00DC4A17"/>
    <w:rsid w:val="00DC4ACB"/>
    <w:rsid w:val="00DC4F69"/>
    <w:rsid w:val="00DC515B"/>
    <w:rsid w:val="00DC72C3"/>
    <w:rsid w:val="00DD1141"/>
    <w:rsid w:val="00DD1EEE"/>
    <w:rsid w:val="00DD298E"/>
    <w:rsid w:val="00DD2B61"/>
    <w:rsid w:val="00DD31D4"/>
    <w:rsid w:val="00DD34C8"/>
    <w:rsid w:val="00DD39E6"/>
    <w:rsid w:val="00DD4147"/>
    <w:rsid w:val="00DD4975"/>
    <w:rsid w:val="00DD5380"/>
    <w:rsid w:val="00DD5AC3"/>
    <w:rsid w:val="00DD701F"/>
    <w:rsid w:val="00DD77AA"/>
    <w:rsid w:val="00DD7AFA"/>
    <w:rsid w:val="00DE0479"/>
    <w:rsid w:val="00DE0C67"/>
    <w:rsid w:val="00DE169C"/>
    <w:rsid w:val="00DE1937"/>
    <w:rsid w:val="00DE1A58"/>
    <w:rsid w:val="00DE1F40"/>
    <w:rsid w:val="00DE2330"/>
    <w:rsid w:val="00DE27E0"/>
    <w:rsid w:val="00DE30F0"/>
    <w:rsid w:val="00DE42B2"/>
    <w:rsid w:val="00DE44F9"/>
    <w:rsid w:val="00DE4A0F"/>
    <w:rsid w:val="00DE5FB6"/>
    <w:rsid w:val="00DE6A24"/>
    <w:rsid w:val="00DF294F"/>
    <w:rsid w:val="00DF33F1"/>
    <w:rsid w:val="00DF3F9C"/>
    <w:rsid w:val="00DF44E2"/>
    <w:rsid w:val="00DF467C"/>
    <w:rsid w:val="00DF4EA7"/>
    <w:rsid w:val="00DF5331"/>
    <w:rsid w:val="00E001FF"/>
    <w:rsid w:val="00E00327"/>
    <w:rsid w:val="00E00A9D"/>
    <w:rsid w:val="00E01C7E"/>
    <w:rsid w:val="00E025A9"/>
    <w:rsid w:val="00E02C83"/>
    <w:rsid w:val="00E0517A"/>
    <w:rsid w:val="00E05E43"/>
    <w:rsid w:val="00E06AEA"/>
    <w:rsid w:val="00E07857"/>
    <w:rsid w:val="00E07BD9"/>
    <w:rsid w:val="00E07D94"/>
    <w:rsid w:val="00E104C2"/>
    <w:rsid w:val="00E110AF"/>
    <w:rsid w:val="00E11F3A"/>
    <w:rsid w:val="00E13653"/>
    <w:rsid w:val="00E13760"/>
    <w:rsid w:val="00E14F60"/>
    <w:rsid w:val="00E15095"/>
    <w:rsid w:val="00E154A7"/>
    <w:rsid w:val="00E16B58"/>
    <w:rsid w:val="00E1782F"/>
    <w:rsid w:val="00E2005E"/>
    <w:rsid w:val="00E201DC"/>
    <w:rsid w:val="00E20EB6"/>
    <w:rsid w:val="00E249E9"/>
    <w:rsid w:val="00E24AA7"/>
    <w:rsid w:val="00E25591"/>
    <w:rsid w:val="00E271E7"/>
    <w:rsid w:val="00E2726B"/>
    <w:rsid w:val="00E30DB7"/>
    <w:rsid w:val="00E31292"/>
    <w:rsid w:val="00E31651"/>
    <w:rsid w:val="00E31F61"/>
    <w:rsid w:val="00E321EF"/>
    <w:rsid w:val="00E32C16"/>
    <w:rsid w:val="00E32DC3"/>
    <w:rsid w:val="00E3393B"/>
    <w:rsid w:val="00E33985"/>
    <w:rsid w:val="00E33D79"/>
    <w:rsid w:val="00E34A16"/>
    <w:rsid w:val="00E34F13"/>
    <w:rsid w:val="00E350BE"/>
    <w:rsid w:val="00E35838"/>
    <w:rsid w:val="00E35EA0"/>
    <w:rsid w:val="00E36325"/>
    <w:rsid w:val="00E3678F"/>
    <w:rsid w:val="00E36F3B"/>
    <w:rsid w:val="00E3716F"/>
    <w:rsid w:val="00E37D97"/>
    <w:rsid w:val="00E37F72"/>
    <w:rsid w:val="00E402F1"/>
    <w:rsid w:val="00E40C1C"/>
    <w:rsid w:val="00E4223F"/>
    <w:rsid w:val="00E42801"/>
    <w:rsid w:val="00E428E4"/>
    <w:rsid w:val="00E42FB1"/>
    <w:rsid w:val="00E434E2"/>
    <w:rsid w:val="00E43F50"/>
    <w:rsid w:val="00E44C2F"/>
    <w:rsid w:val="00E469D0"/>
    <w:rsid w:val="00E510B1"/>
    <w:rsid w:val="00E54BCD"/>
    <w:rsid w:val="00E551B8"/>
    <w:rsid w:val="00E5542F"/>
    <w:rsid w:val="00E57B9E"/>
    <w:rsid w:val="00E601CD"/>
    <w:rsid w:val="00E61C31"/>
    <w:rsid w:val="00E61F6B"/>
    <w:rsid w:val="00E63984"/>
    <w:rsid w:val="00E646F3"/>
    <w:rsid w:val="00E6474C"/>
    <w:rsid w:val="00E6614C"/>
    <w:rsid w:val="00E66634"/>
    <w:rsid w:val="00E66DA0"/>
    <w:rsid w:val="00E673CF"/>
    <w:rsid w:val="00E67E2E"/>
    <w:rsid w:val="00E70238"/>
    <w:rsid w:val="00E710BE"/>
    <w:rsid w:val="00E73087"/>
    <w:rsid w:val="00E73307"/>
    <w:rsid w:val="00E73346"/>
    <w:rsid w:val="00E73ACD"/>
    <w:rsid w:val="00E764FB"/>
    <w:rsid w:val="00E76D6B"/>
    <w:rsid w:val="00E770B4"/>
    <w:rsid w:val="00E77688"/>
    <w:rsid w:val="00E77819"/>
    <w:rsid w:val="00E80880"/>
    <w:rsid w:val="00E81A0C"/>
    <w:rsid w:val="00E82CFB"/>
    <w:rsid w:val="00E83CE6"/>
    <w:rsid w:val="00E851BA"/>
    <w:rsid w:val="00E856AA"/>
    <w:rsid w:val="00E860F3"/>
    <w:rsid w:val="00E8727D"/>
    <w:rsid w:val="00E87314"/>
    <w:rsid w:val="00E87784"/>
    <w:rsid w:val="00E879C5"/>
    <w:rsid w:val="00E87FFE"/>
    <w:rsid w:val="00E900F9"/>
    <w:rsid w:val="00E92B4C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1D30"/>
    <w:rsid w:val="00EB27D6"/>
    <w:rsid w:val="00EB2917"/>
    <w:rsid w:val="00EB2B08"/>
    <w:rsid w:val="00EB3F97"/>
    <w:rsid w:val="00EB48F1"/>
    <w:rsid w:val="00EB50D0"/>
    <w:rsid w:val="00EB5681"/>
    <w:rsid w:val="00EB77F6"/>
    <w:rsid w:val="00EC08EC"/>
    <w:rsid w:val="00EC0AF7"/>
    <w:rsid w:val="00EC10B8"/>
    <w:rsid w:val="00EC1347"/>
    <w:rsid w:val="00EC2066"/>
    <w:rsid w:val="00EC4215"/>
    <w:rsid w:val="00EC4459"/>
    <w:rsid w:val="00EC5477"/>
    <w:rsid w:val="00EC5BF8"/>
    <w:rsid w:val="00EC617E"/>
    <w:rsid w:val="00EC6624"/>
    <w:rsid w:val="00EC66D8"/>
    <w:rsid w:val="00EC6BEB"/>
    <w:rsid w:val="00EC72D3"/>
    <w:rsid w:val="00EC7705"/>
    <w:rsid w:val="00EC79AB"/>
    <w:rsid w:val="00EC7D5F"/>
    <w:rsid w:val="00EC7DC6"/>
    <w:rsid w:val="00EC7F84"/>
    <w:rsid w:val="00ED0704"/>
    <w:rsid w:val="00ED07CD"/>
    <w:rsid w:val="00ED1DD1"/>
    <w:rsid w:val="00ED2D65"/>
    <w:rsid w:val="00ED3A12"/>
    <w:rsid w:val="00ED4165"/>
    <w:rsid w:val="00ED4171"/>
    <w:rsid w:val="00ED4AAF"/>
    <w:rsid w:val="00ED5493"/>
    <w:rsid w:val="00ED55DA"/>
    <w:rsid w:val="00ED56F6"/>
    <w:rsid w:val="00ED62DE"/>
    <w:rsid w:val="00ED6B3D"/>
    <w:rsid w:val="00EE12CC"/>
    <w:rsid w:val="00EE1D46"/>
    <w:rsid w:val="00EE2A9F"/>
    <w:rsid w:val="00EE324B"/>
    <w:rsid w:val="00EE45F3"/>
    <w:rsid w:val="00EE5037"/>
    <w:rsid w:val="00EE53E3"/>
    <w:rsid w:val="00EE5DB9"/>
    <w:rsid w:val="00EE653F"/>
    <w:rsid w:val="00EE79D1"/>
    <w:rsid w:val="00EF0059"/>
    <w:rsid w:val="00EF04F5"/>
    <w:rsid w:val="00EF1B44"/>
    <w:rsid w:val="00EF2CF2"/>
    <w:rsid w:val="00EF30F1"/>
    <w:rsid w:val="00EF46AE"/>
    <w:rsid w:val="00EF48D5"/>
    <w:rsid w:val="00EF5CB6"/>
    <w:rsid w:val="00EF64E5"/>
    <w:rsid w:val="00EF6B52"/>
    <w:rsid w:val="00EF7FD4"/>
    <w:rsid w:val="00F0182B"/>
    <w:rsid w:val="00F01EAE"/>
    <w:rsid w:val="00F02EC1"/>
    <w:rsid w:val="00F03103"/>
    <w:rsid w:val="00F0349A"/>
    <w:rsid w:val="00F03BF2"/>
    <w:rsid w:val="00F03FCB"/>
    <w:rsid w:val="00F04588"/>
    <w:rsid w:val="00F05DA6"/>
    <w:rsid w:val="00F05E15"/>
    <w:rsid w:val="00F11B2E"/>
    <w:rsid w:val="00F15382"/>
    <w:rsid w:val="00F159DD"/>
    <w:rsid w:val="00F1628C"/>
    <w:rsid w:val="00F16423"/>
    <w:rsid w:val="00F17A7F"/>
    <w:rsid w:val="00F213A6"/>
    <w:rsid w:val="00F21414"/>
    <w:rsid w:val="00F216A1"/>
    <w:rsid w:val="00F21E50"/>
    <w:rsid w:val="00F21FF0"/>
    <w:rsid w:val="00F22320"/>
    <w:rsid w:val="00F2435E"/>
    <w:rsid w:val="00F244E7"/>
    <w:rsid w:val="00F25300"/>
    <w:rsid w:val="00F268A0"/>
    <w:rsid w:val="00F2735C"/>
    <w:rsid w:val="00F27897"/>
    <w:rsid w:val="00F3073D"/>
    <w:rsid w:val="00F30779"/>
    <w:rsid w:val="00F30ADA"/>
    <w:rsid w:val="00F30E24"/>
    <w:rsid w:val="00F32707"/>
    <w:rsid w:val="00F32F82"/>
    <w:rsid w:val="00F34B52"/>
    <w:rsid w:val="00F36B35"/>
    <w:rsid w:val="00F370FC"/>
    <w:rsid w:val="00F40C7D"/>
    <w:rsid w:val="00F42FA3"/>
    <w:rsid w:val="00F44619"/>
    <w:rsid w:val="00F46E63"/>
    <w:rsid w:val="00F47974"/>
    <w:rsid w:val="00F47A73"/>
    <w:rsid w:val="00F51E04"/>
    <w:rsid w:val="00F52875"/>
    <w:rsid w:val="00F52C5D"/>
    <w:rsid w:val="00F53190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0050"/>
    <w:rsid w:val="00F60F78"/>
    <w:rsid w:val="00F61539"/>
    <w:rsid w:val="00F6229F"/>
    <w:rsid w:val="00F627AC"/>
    <w:rsid w:val="00F63765"/>
    <w:rsid w:val="00F63D3F"/>
    <w:rsid w:val="00F64545"/>
    <w:rsid w:val="00F648B8"/>
    <w:rsid w:val="00F6491C"/>
    <w:rsid w:val="00F6643C"/>
    <w:rsid w:val="00F7058B"/>
    <w:rsid w:val="00F7186B"/>
    <w:rsid w:val="00F71D61"/>
    <w:rsid w:val="00F7292B"/>
    <w:rsid w:val="00F72EE1"/>
    <w:rsid w:val="00F73B57"/>
    <w:rsid w:val="00F74E0A"/>
    <w:rsid w:val="00F7526E"/>
    <w:rsid w:val="00F75906"/>
    <w:rsid w:val="00F76594"/>
    <w:rsid w:val="00F76683"/>
    <w:rsid w:val="00F7798F"/>
    <w:rsid w:val="00F814A2"/>
    <w:rsid w:val="00F815B8"/>
    <w:rsid w:val="00F81C63"/>
    <w:rsid w:val="00F822BC"/>
    <w:rsid w:val="00F82CEE"/>
    <w:rsid w:val="00F83BE4"/>
    <w:rsid w:val="00F84D18"/>
    <w:rsid w:val="00F84DDC"/>
    <w:rsid w:val="00F8667E"/>
    <w:rsid w:val="00F86CB8"/>
    <w:rsid w:val="00F87257"/>
    <w:rsid w:val="00F900DD"/>
    <w:rsid w:val="00F9120F"/>
    <w:rsid w:val="00F919B6"/>
    <w:rsid w:val="00F932B8"/>
    <w:rsid w:val="00F938C2"/>
    <w:rsid w:val="00F93B8A"/>
    <w:rsid w:val="00F94C18"/>
    <w:rsid w:val="00F95CB2"/>
    <w:rsid w:val="00F95D21"/>
    <w:rsid w:val="00F96F75"/>
    <w:rsid w:val="00F970DF"/>
    <w:rsid w:val="00F971F2"/>
    <w:rsid w:val="00F97355"/>
    <w:rsid w:val="00F97C4A"/>
    <w:rsid w:val="00FA1297"/>
    <w:rsid w:val="00FA1C79"/>
    <w:rsid w:val="00FA2348"/>
    <w:rsid w:val="00FA25F3"/>
    <w:rsid w:val="00FA2EA4"/>
    <w:rsid w:val="00FA32EC"/>
    <w:rsid w:val="00FA377B"/>
    <w:rsid w:val="00FA5ABB"/>
    <w:rsid w:val="00FA621F"/>
    <w:rsid w:val="00FA67B8"/>
    <w:rsid w:val="00FA6D36"/>
    <w:rsid w:val="00FA7166"/>
    <w:rsid w:val="00FA7DCE"/>
    <w:rsid w:val="00FB205B"/>
    <w:rsid w:val="00FB2162"/>
    <w:rsid w:val="00FB2A8C"/>
    <w:rsid w:val="00FB48C7"/>
    <w:rsid w:val="00FB4B1C"/>
    <w:rsid w:val="00FB500F"/>
    <w:rsid w:val="00FB5D11"/>
    <w:rsid w:val="00FB67BE"/>
    <w:rsid w:val="00FB7626"/>
    <w:rsid w:val="00FB76E4"/>
    <w:rsid w:val="00FC1478"/>
    <w:rsid w:val="00FC3499"/>
    <w:rsid w:val="00FC3BD8"/>
    <w:rsid w:val="00FC5C0E"/>
    <w:rsid w:val="00FD1737"/>
    <w:rsid w:val="00FD1BAA"/>
    <w:rsid w:val="00FD40B8"/>
    <w:rsid w:val="00FD4743"/>
    <w:rsid w:val="00FE4AEC"/>
    <w:rsid w:val="00FE607C"/>
    <w:rsid w:val="00FE6BFB"/>
    <w:rsid w:val="00FE6E41"/>
    <w:rsid w:val="00FE726D"/>
    <w:rsid w:val="00FE76CC"/>
    <w:rsid w:val="00FE7F86"/>
    <w:rsid w:val="00FF3ED3"/>
    <w:rsid w:val="00FF4957"/>
    <w:rsid w:val="00FF4AD5"/>
    <w:rsid w:val="00FF597A"/>
    <w:rsid w:val="00FF7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C1980797-5FDD-4DEB-85A1-C1B617E3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5C16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paragraph" w:customStyle="1" w:styleId="PODSTAWOWY">
    <w:name w:val="PODSTAWOWY"/>
    <w:basedOn w:val="Normalny"/>
    <w:link w:val="PODSTAWOWYZnak"/>
    <w:qFormat/>
    <w:rsid w:val="005600BA"/>
    <w:pPr>
      <w:spacing w:after="135" w:line="230" w:lineRule="exact"/>
      <w:ind w:left="1418"/>
      <w:jc w:val="both"/>
    </w:pPr>
    <w:rPr>
      <w:rFonts w:ascii="Myriad Pro" w:eastAsiaTheme="minorHAnsi" w:hAnsi="Myriad Pro" w:cstheme="minorBidi"/>
      <w:sz w:val="19"/>
    </w:rPr>
  </w:style>
  <w:style w:type="character" w:customStyle="1" w:styleId="PODSTAWOWYZnak">
    <w:name w:val="PODSTAWOWY Znak"/>
    <w:basedOn w:val="Domylnaczcionkaakapitu"/>
    <w:link w:val="PODSTAWOWY"/>
    <w:rsid w:val="005600BA"/>
    <w:rPr>
      <w:rFonts w:ascii="Myriad Pro" w:eastAsiaTheme="minorHAnsi" w:hAnsi="Myriad Pro" w:cstheme="minorBidi"/>
      <w:sz w:val="19"/>
      <w:szCs w:val="22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600BA"/>
    <w:rPr>
      <w:vertAlign w:val="superscript"/>
    </w:rPr>
  </w:style>
  <w:style w:type="paragraph" w:customStyle="1" w:styleId="Nag1rzdu">
    <w:name w:val="Nagł 1 rzędu"/>
    <w:basedOn w:val="Normalny"/>
    <w:next w:val="Normalny"/>
    <w:link w:val="Nag1rzduZnak"/>
    <w:qFormat/>
    <w:rsid w:val="00B124B0"/>
    <w:pPr>
      <w:spacing w:after="0" w:line="230" w:lineRule="atLeast"/>
    </w:pPr>
    <w:rPr>
      <w:rFonts w:ascii="Myriad Pro" w:eastAsiaTheme="minorHAnsi" w:hAnsi="Myriad Pro" w:cstheme="minorBidi"/>
      <w:b/>
      <w:color w:val="522398"/>
      <w:sz w:val="32"/>
    </w:rPr>
  </w:style>
  <w:style w:type="character" w:customStyle="1" w:styleId="Nag1rzduZnak">
    <w:name w:val="Nagł 1 rzędu Znak"/>
    <w:basedOn w:val="Domylnaczcionkaakapitu"/>
    <w:link w:val="Nag1rzdu"/>
    <w:rsid w:val="00B124B0"/>
    <w:rPr>
      <w:rFonts w:ascii="Myriad Pro" w:eastAsiaTheme="minorHAnsi" w:hAnsi="Myriad Pro" w:cstheme="minorBidi"/>
      <w:b/>
      <w:color w:val="522398"/>
      <w:sz w:val="32"/>
      <w:szCs w:val="22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95C0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95C02"/>
    <w:rPr>
      <w:lang w:eastAsia="en-US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95C02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4F5B7A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F5B7A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403AA0"/>
    <w:rPr>
      <w:color w:val="605E5C"/>
      <w:shd w:val="clear" w:color="auto" w:fill="E1DFDD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8C7185"/>
    <w:rPr>
      <w:color w:val="605E5C"/>
      <w:shd w:val="clear" w:color="auto" w:fill="E1DFDD"/>
    </w:r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20EAA"/>
    <w:rPr>
      <w:color w:val="605E5C"/>
      <w:shd w:val="clear" w:color="auto" w:fill="E1DFDD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44C1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https://sp8tomaszow.wikom.pl/" TargetMode="Externa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3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4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59B111B3-5E9F-47D7-84A9-4537BA58B6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6102</Words>
  <Characters>36614</Characters>
  <Application>Microsoft Office Word</Application>
  <DocSecurity>0</DocSecurity>
  <Lines>305</Lines>
  <Paragraphs>85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42631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Beata Krześlak</cp:lastModifiedBy>
  <cp:revision>2</cp:revision>
  <cp:lastPrinted>2025-03-19T13:05:00Z</cp:lastPrinted>
  <dcterms:created xsi:type="dcterms:W3CDTF">2026-03-29T17:40:00Z</dcterms:created>
  <dcterms:modified xsi:type="dcterms:W3CDTF">2026-03-29T17:40:00Z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